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DD40F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10CD0923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24E43458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61B8E963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0DDE5781" w14:textId="5590A600" w:rsidR="00872A45" w:rsidRPr="00971E4F" w:rsidRDefault="009B616B" w:rsidP="00872A45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OS-I.7222.</w:t>
      </w:r>
      <w:r w:rsidR="003A5302">
        <w:rPr>
          <w:rFonts w:ascii="Arial" w:hAnsi="Arial" w:cs="Arial"/>
          <w:b w:val="0"/>
          <w:bCs w:val="0"/>
          <w:sz w:val="24"/>
          <w:szCs w:val="24"/>
        </w:rPr>
        <w:t>22.4</w:t>
      </w:r>
      <w:r w:rsidR="000E1BC8" w:rsidRPr="00971E4F">
        <w:rPr>
          <w:rFonts w:ascii="Arial" w:hAnsi="Arial" w:cs="Arial"/>
          <w:b w:val="0"/>
          <w:bCs w:val="0"/>
          <w:sz w:val="24"/>
          <w:szCs w:val="24"/>
        </w:rPr>
        <w:t>.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DD1AD9">
        <w:rPr>
          <w:rFonts w:ascii="Arial" w:hAnsi="Arial" w:cs="Arial"/>
          <w:b w:val="0"/>
          <w:bCs w:val="0"/>
          <w:sz w:val="24"/>
          <w:szCs w:val="24"/>
        </w:rPr>
        <w:t>11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502BEA">
        <w:rPr>
          <w:rFonts w:ascii="Arial" w:hAnsi="Arial" w:cs="Arial"/>
          <w:b w:val="0"/>
          <w:bCs w:val="0"/>
          <w:sz w:val="24"/>
          <w:szCs w:val="24"/>
        </w:rPr>
        <w:t>19</w:t>
      </w:r>
    </w:p>
    <w:p w14:paraId="25CFAFDB" w14:textId="77777777" w:rsidR="00E468A0" w:rsidRDefault="00E468A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2B9A1CAE" w14:textId="77777777" w:rsidR="00E468A0" w:rsidRPr="00407AD8" w:rsidRDefault="00E468A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524B1AEC" w14:textId="77777777" w:rsidR="00605C50" w:rsidRDefault="00872A45" w:rsidP="001C2FA3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14:paraId="2654B62A" w14:textId="77777777" w:rsidR="00E468A0" w:rsidRPr="00407AD8" w:rsidRDefault="00E468A0" w:rsidP="001C2FA3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14:paraId="1ADD285A" w14:textId="77777777"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14:paraId="3161B5ED" w14:textId="77777777"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14:paraId="0C8D058A" w14:textId="77777777" w:rsidR="00872A45" w:rsidRPr="00C356CF" w:rsidRDefault="000E1BC8" w:rsidP="000E1BC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0E1BC8">
        <w:rPr>
          <w:rFonts w:ascii="Arial" w:eastAsiaTheme="minorHAnsi" w:hAnsi="Arial" w:cs="Arial"/>
          <w:szCs w:val="20"/>
          <w:lang w:eastAsia="en-US"/>
        </w:rPr>
        <w:t>pkt.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3A5302">
        <w:rPr>
          <w:rFonts w:ascii="Arial" w:eastAsiaTheme="minorHAnsi" w:hAnsi="Arial" w:cs="Arial"/>
          <w:szCs w:val="20"/>
          <w:lang w:eastAsia="en-US"/>
        </w:rPr>
        <w:t>15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14:paraId="191A3AB4" w14:textId="77777777" w:rsidR="00C356CF" w:rsidRPr="000E1BC8" w:rsidRDefault="00C356CF" w:rsidP="00C356CF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14:paraId="1E4ACE61" w14:textId="77777777" w:rsidR="00C356CF" w:rsidRDefault="00872A45" w:rsidP="001C2FA3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14:paraId="36DC218D" w14:textId="77777777" w:rsidR="000943AA" w:rsidRPr="001C2FA3" w:rsidRDefault="000943AA" w:rsidP="001C2FA3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</w:p>
    <w:p w14:paraId="35FFEE8C" w14:textId="77777777" w:rsidR="00E468A0" w:rsidRPr="009E07A5" w:rsidRDefault="00231F76" w:rsidP="009E07A5">
      <w:pPr>
        <w:spacing w:line="276" w:lineRule="auto"/>
        <w:ind w:firstLine="426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222691" w:rsidRPr="00236942">
        <w:rPr>
          <w:rFonts w:ascii="Arial" w:hAnsi="Arial"/>
        </w:rPr>
        <w:t xml:space="preserve">Wojewody Podkarpackiego </w:t>
      </w:r>
      <w:r w:rsidR="00222691" w:rsidRPr="00236942">
        <w:rPr>
          <w:rFonts w:ascii="Arial" w:hAnsi="Arial" w:cs="Arial"/>
        </w:rPr>
        <w:t xml:space="preserve">z dnia </w:t>
      </w:r>
      <w:r w:rsidR="00222691">
        <w:rPr>
          <w:rFonts w:ascii="Arial" w:hAnsi="Arial" w:cs="Arial"/>
        </w:rPr>
        <w:t>18 lipca 2007</w:t>
      </w:r>
      <w:r w:rsidR="00222691" w:rsidRPr="00236942">
        <w:rPr>
          <w:rFonts w:ascii="Arial" w:hAnsi="Arial" w:cs="Arial"/>
        </w:rPr>
        <w:t>r., znak</w:t>
      </w:r>
      <w:r w:rsidR="00222691">
        <w:rPr>
          <w:rFonts w:ascii="Arial" w:hAnsi="Arial" w:cs="Arial"/>
        </w:rPr>
        <w:t>: ŚR.IV-6618-39/2/06, zmienioną</w:t>
      </w:r>
      <w:r w:rsidR="00222691" w:rsidRPr="00236942">
        <w:rPr>
          <w:rFonts w:ascii="Arial" w:hAnsi="Arial" w:cs="Arial"/>
        </w:rPr>
        <w:t xml:space="preserve"> decyzjami Marszałka Województwa Podkarpackiego z dnia </w:t>
      </w:r>
      <w:r w:rsidR="00222691">
        <w:rPr>
          <w:rFonts w:ascii="Arial" w:hAnsi="Arial" w:cs="Arial"/>
        </w:rPr>
        <w:t>5 lutego 2010</w:t>
      </w:r>
      <w:r w:rsidR="00222691" w:rsidRPr="00236942">
        <w:rPr>
          <w:rFonts w:ascii="Arial" w:hAnsi="Arial" w:cs="Arial"/>
        </w:rPr>
        <w:t>r., znak: RŚ.VI.</w:t>
      </w:r>
      <w:r w:rsidR="00222691">
        <w:rPr>
          <w:rFonts w:ascii="Arial" w:hAnsi="Arial" w:cs="Arial"/>
        </w:rPr>
        <w:t>DW.</w:t>
      </w:r>
      <w:r w:rsidR="00222691" w:rsidRPr="00236942">
        <w:rPr>
          <w:rFonts w:ascii="Arial" w:hAnsi="Arial" w:cs="Arial"/>
        </w:rPr>
        <w:t>7660</w:t>
      </w:r>
      <w:r w:rsidR="00222691">
        <w:rPr>
          <w:rFonts w:ascii="Arial" w:hAnsi="Arial" w:cs="Arial"/>
        </w:rPr>
        <w:t>/29-4/09 oraz</w:t>
      </w:r>
      <w:r w:rsidR="00222691" w:rsidRPr="00236942">
        <w:rPr>
          <w:rFonts w:ascii="Arial" w:hAnsi="Arial" w:cs="Arial"/>
        </w:rPr>
        <w:t xml:space="preserve"> z dnia </w:t>
      </w:r>
      <w:r w:rsidR="00222691">
        <w:rPr>
          <w:rFonts w:ascii="Arial" w:hAnsi="Arial" w:cs="Arial"/>
        </w:rPr>
        <w:br/>
      </w:r>
      <w:r w:rsidR="00222691" w:rsidRPr="00236942">
        <w:rPr>
          <w:rFonts w:ascii="Arial" w:hAnsi="Arial" w:cs="Arial"/>
        </w:rPr>
        <w:t>2</w:t>
      </w:r>
      <w:r w:rsidR="00222691">
        <w:rPr>
          <w:rFonts w:ascii="Arial" w:hAnsi="Arial" w:cs="Arial"/>
        </w:rPr>
        <w:t xml:space="preserve"> września 2014</w:t>
      </w:r>
      <w:r w:rsidR="00222691" w:rsidRPr="00236942">
        <w:rPr>
          <w:rFonts w:ascii="Arial" w:hAnsi="Arial" w:cs="Arial"/>
        </w:rPr>
        <w:t xml:space="preserve">r., znak: </w:t>
      </w:r>
      <w:r w:rsidR="00222691">
        <w:rPr>
          <w:rFonts w:ascii="Arial" w:hAnsi="Arial" w:cs="Arial"/>
          <w:bCs/>
        </w:rPr>
        <w:t>OS-I.7222.22</w:t>
      </w:r>
      <w:r w:rsidR="00222691" w:rsidRPr="00236942">
        <w:rPr>
          <w:rFonts w:ascii="Arial" w:hAnsi="Arial" w:cs="Arial"/>
          <w:bCs/>
        </w:rPr>
        <w:t>.3.201</w:t>
      </w:r>
      <w:r w:rsidR="00222691">
        <w:rPr>
          <w:rFonts w:ascii="Arial" w:hAnsi="Arial" w:cs="Arial"/>
          <w:bCs/>
        </w:rPr>
        <w:t>4</w:t>
      </w:r>
      <w:r w:rsidR="00222691" w:rsidRPr="00236942">
        <w:rPr>
          <w:rFonts w:ascii="Arial" w:hAnsi="Arial" w:cs="Arial"/>
          <w:bCs/>
        </w:rPr>
        <w:t>.DW</w:t>
      </w:r>
      <w:r w:rsidR="00222691" w:rsidRPr="00236942">
        <w:rPr>
          <w:rFonts w:ascii="Arial" w:hAnsi="Arial" w:cs="Arial"/>
        </w:rPr>
        <w:t xml:space="preserve"> </w:t>
      </w:r>
      <w:r w:rsidR="00222691">
        <w:rPr>
          <w:rFonts w:ascii="Arial" w:hAnsi="Arial"/>
        </w:rPr>
        <w:t>udzielającą</w:t>
      </w:r>
      <w:r w:rsidR="00222691" w:rsidRPr="00236942">
        <w:rPr>
          <w:rFonts w:ascii="Arial" w:hAnsi="Arial"/>
        </w:rPr>
        <w:t xml:space="preserve"> </w:t>
      </w:r>
      <w:r w:rsidR="00222691" w:rsidRPr="00C93AE0">
        <w:rPr>
          <w:rFonts w:ascii="Arial" w:hAnsi="Arial" w:cs="Arial"/>
        </w:rPr>
        <w:t>Polskim Zakładom Lotniczym Sp. z o.o.,</w:t>
      </w:r>
      <w:r w:rsidR="00222691" w:rsidRPr="00A94475">
        <w:rPr>
          <w:rFonts w:ascii="Arial" w:hAnsi="Arial" w:cs="Arial"/>
        </w:rPr>
        <w:t xml:space="preserve"> REGON 960573796</w:t>
      </w:r>
      <w:r w:rsidR="00222691" w:rsidRPr="00236942">
        <w:rPr>
          <w:rFonts w:ascii="Arial" w:hAnsi="Arial" w:cs="Arial"/>
        </w:rPr>
        <w:t xml:space="preserve"> </w:t>
      </w:r>
      <w:r w:rsidR="00222691" w:rsidRPr="00236942">
        <w:rPr>
          <w:rFonts w:ascii="Arial" w:hAnsi="Arial"/>
        </w:rPr>
        <w:t xml:space="preserve">pozwolenia zintegrowanego na prowadzenie instalacji </w:t>
      </w:r>
      <w:r w:rsidR="00222691">
        <w:rPr>
          <w:rFonts w:ascii="Arial" w:hAnsi="Arial"/>
        </w:rPr>
        <w:t>do powierzchniowej obróbki metali z zastosowaniem procesów chemicznych i elektrolitycznych gdzie całkowita objętość wanien procesowych wynosi 111 m</w:t>
      </w:r>
      <w:r w:rsidR="00222691">
        <w:rPr>
          <w:rFonts w:ascii="Arial" w:hAnsi="Arial"/>
          <w:vertAlign w:val="superscript"/>
        </w:rPr>
        <w:t>3</w:t>
      </w:r>
      <w:r w:rsidR="00EA5BE1">
        <w:rPr>
          <w:rFonts w:ascii="Arial" w:hAnsi="Arial"/>
        </w:rPr>
        <w:t>,</w:t>
      </w:r>
      <w:r w:rsidR="00222691">
        <w:rPr>
          <w:rFonts w:ascii="Arial" w:hAnsi="Arial"/>
        </w:rPr>
        <w:t xml:space="preserve"> zlokalizowanej w Mielcu , ul. Wojska Polskiego 3</w:t>
      </w:r>
      <w:r w:rsidR="00222691">
        <w:rPr>
          <w:rFonts w:ascii="Arial" w:hAnsi="Arial" w:cs="Arial"/>
        </w:rPr>
        <w:t xml:space="preserve"> </w:t>
      </w:r>
      <w:r w:rsidR="00222691">
        <w:rPr>
          <w:rFonts w:ascii="Arial" w:hAnsi="Arial" w:cs="Arial"/>
        </w:rPr>
        <w:br/>
      </w:r>
      <w:r w:rsidRPr="000E1BC8">
        <w:rPr>
          <w:rFonts w:ascii="Arial" w:hAnsi="Arial" w:cs="Arial"/>
        </w:rPr>
        <w:t>w następujący sposób:</w:t>
      </w:r>
    </w:p>
    <w:p w14:paraId="366F3FE9" w14:textId="77777777"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4C4FFC">
        <w:rPr>
          <w:rFonts w:ascii="Arial" w:hAnsi="Arial" w:cs="Arial"/>
          <w:b/>
          <w:color w:val="auto"/>
        </w:rPr>
        <w:t>.</w:t>
      </w:r>
      <w:r w:rsidR="006C34C4" w:rsidRPr="004C4FFC">
        <w:rPr>
          <w:rFonts w:ascii="Arial" w:hAnsi="Arial" w:cs="Arial"/>
          <w:b/>
          <w:color w:val="auto"/>
        </w:rPr>
        <w:t xml:space="preserve"> </w:t>
      </w:r>
      <w:r w:rsidR="00583011" w:rsidRPr="00583011">
        <w:rPr>
          <w:rFonts w:ascii="Arial" w:hAnsi="Arial" w:cs="Arial"/>
          <w:color w:val="auto"/>
        </w:rPr>
        <w:t>Po punkcie</w:t>
      </w:r>
      <w:r w:rsidR="00583011">
        <w:rPr>
          <w:rFonts w:ascii="Arial" w:hAnsi="Arial" w:cs="Arial"/>
          <w:b/>
          <w:color w:val="auto"/>
        </w:rPr>
        <w:t xml:space="preserve"> VI </w:t>
      </w:r>
      <w:r w:rsidR="00583011" w:rsidRPr="00583011">
        <w:rPr>
          <w:rFonts w:ascii="Arial" w:hAnsi="Arial" w:cs="Arial"/>
          <w:color w:val="auto"/>
        </w:rPr>
        <w:t>d</w:t>
      </w:r>
      <w:r w:rsidR="004C4FFC" w:rsidRPr="00583011">
        <w:rPr>
          <w:rFonts w:ascii="Arial" w:hAnsi="Arial" w:cs="Arial"/>
          <w:color w:val="auto"/>
        </w:rPr>
        <w:t>o</w:t>
      </w:r>
      <w:r w:rsidR="004C4FFC" w:rsidRPr="004C4FFC">
        <w:rPr>
          <w:rFonts w:ascii="Arial" w:hAnsi="Arial" w:cs="Arial"/>
          <w:color w:val="auto"/>
        </w:rPr>
        <w:t>daję punkt</w:t>
      </w:r>
      <w:r w:rsidR="00F001EC">
        <w:rPr>
          <w:rFonts w:ascii="Arial" w:hAnsi="Arial" w:cs="Arial"/>
          <w:b/>
          <w:color w:val="auto"/>
        </w:rPr>
        <w:t xml:space="preserve"> 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14:paraId="64F39952" w14:textId="77777777"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14:paraId="704DCA29" w14:textId="77777777" w:rsidR="00454CB4" w:rsidRDefault="00953458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  <w:color w:val="auto"/>
        </w:rPr>
        <w:t>VI.A</w:t>
      </w:r>
      <w:r w:rsidR="00AD25B7" w:rsidRPr="00335F0C">
        <w:rPr>
          <w:rFonts w:ascii="Arial" w:hAnsi="Arial" w:cs="Arial"/>
          <w:b/>
          <w:color w:val="auto"/>
        </w:rPr>
        <w:t>.1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335F0C">
        <w:rPr>
          <w:rFonts w:ascii="Arial" w:hAnsi="Arial" w:cs="Arial"/>
          <w:color w:val="auto"/>
        </w:rPr>
        <w:br/>
      </w:r>
      <w:r w:rsidR="00C91C43">
        <w:rPr>
          <w:rFonts w:ascii="Arial" w:hAnsi="Arial" w:cs="Arial"/>
          <w:color w:val="auto"/>
        </w:rPr>
        <w:t xml:space="preserve">w sposób zapobiegający </w:t>
      </w:r>
      <w:r w:rsidR="0049464D" w:rsidRPr="00335F0C">
        <w:rPr>
          <w:rFonts w:ascii="Arial" w:hAnsi="Arial" w:cs="Arial"/>
          <w:color w:val="auto"/>
        </w:rPr>
        <w:t xml:space="preserve">ich </w:t>
      </w:r>
      <w:r w:rsidR="00C91C43" w:rsidRPr="00335F0C">
        <w:rPr>
          <w:rFonts w:ascii="Arial" w:hAnsi="Arial" w:cs="Arial"/>
          <w:color w:val="auto"/>
        </w:rPr>
        <w:t>negatyw</w:t>
      </w:r>
      <w:r w:rsidR="00C91C43">
        <w:rPr>
          <w:rFonts w:ascii="Arial" w:hAnsi="Arial" w:cs="Arial"/>
          <w:color w:val="auto"/>
        </w:rPr>
        <w:t>nemu oddziaływaniu</w:t>
      </w:r>
      <w:r w:rsidR="0049464D" w:rsidRPr="00335F0C">
        <w:rPr>
          <w:rFonts w:ascii="Arial" w:hAnsi="Arial" w:cs="Arial"/>
          <w:color w:val="auto"/>
        </w:rPr>
        <w:t xml:space="preserve"> na środowisko </w:t>
      </w:r>
      <w:r w:rsidR="00CE05D4">
        <w:rPr>
          <w:rFonts w:ascii="Arial" w:hAnsi="Arial" w:cs="Arial"/>
          <w:color w:val="auto"/>
        </w:rPr>
        <w:br/>
      </w:r>
      <w:r w:rsidR="0049464D" w:rsidRPr="00335F0C">
        <w:rPr>
          <w:rFonts w:ascii="Arial" w:hAnsi="Arial" w:cs="Arial"/>
          <w:color w:val="auto"/>
        </w:rPr>
        <w:t xml:space="preserve">oraz uniemożliwiający dostęp do nich osób nieupoważnionych. </w:t>
      </w:r>
    </w:p>
    <w:p w14:paraId="73516BE5" w14:textId="77777777" w:rsidR="0049464D" w:rsidRPr="00335F0C" w:rsidRDefault="00454CB4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AA7F7F">
        <w:rPr>
          <w:rFonts w:ascii="Arial" w:hAnsi="Arial" w:cs="Arial"/>
          <w:b/>
        </w:rPr>
        <w:lastRenderedPageBreak/>
        <w:t>VI.A.2.</w:t>
      </w:r>
      <w:r w:rsidRPr="00AA7F7F">
        <w:rPr>
          <w:rFonts w:ascii="Arial" w:hAnsi="Arial" w:cs="Arial"/>
        </w:rPr>
        <w:t xml:space="preserve"> </w:t>
      </w:r>
      <w:r w:rsidR="00777E7D" w:rsidRPr="008B101D">
        <w:rPr>
          <w:rFonts w:ascii="Arial" w:hAnsi="Arial" w:cs="Arial"/>
        </w:rPr>
        <w:t xml:space="preserve">Odpady niebezpieczne ze względów organizacyjnych i technologicznych magazynowane będą czasowo w wannach procesowych instalacji (do odbioru), urządzeniach technologicznych neutralizatora (komorach) N-11 oraz </w:t>
      </w:r>
      <w:r w:rsidR="00777E7D">
        <w:rPr>
          <w:rFonts w:ascii="Arial" w:hAnsi="Arial" w:cs="Arial"/>
        </w:rPr>
        <w:br/>
      </w:r>
      <w:r w:rsidR="00777E7D" w:rsidRPr="008B101D">
        <w:rPr>
          <w:rFonts w:ascii="Arial" w:hAnsi="Arial" w:cs="Arial"/>
        </w:rPr>
        <w:t>w oznakowanych pojemnikach w zamkniętych pomieszczeniach, w sposób uniemożliwiający dostęp do nich osób nieupoważnionych</w:t>
      </w:r>
      <w:r w:rsidR="00777E7D">
        <w:rPr>
          <w:rFonts w:ascii="Arial" w:hAnsi="Arial" w:cs="Arial"/>
        </w:rPr>
        <w:t xml:space="preserve">, </w:t>
      </w:r>
      <w:r w:rsidR="0049464D" w:rsidRPr="00335F0C">
        <w:rPr>
          <w:rFonts w:ascii="Arial" w:hAnsi="Arial" w:cs="Arial"/>
          <w:color w:val="auto"/>
        </w:rPr>
        <w:t>Wszystkie miejsca magazynowania odpadów niebezpiecznych będą p</w:t>
      </w:r>
      <w:r w:rsidR="00CE05D4">
        <w:rPr>
          <w:rFonts w:ascii="Arial" w:hAnsi="Arial" w:cs="Arial"/>
          <w:color w:val="auto"/>
        </w:rPr>
        <w:t>osiadać utwardzoną nawierzchnię</w:t>
      </w:r>
      <w:r w:rsidR="0049464D" w:rsidRPr="00335F0C">
        <w:rPr>
          <w:rFonts w:ascii="Arial" w:hAnsi="Arial" w:cs="Arial"/>
          <w:color w:val="auto"/>
        </w:rPr>
        <w:t xml:space="preserve"> </w:t>
      </w:r>
      <w:r w:rsidR="00C1091C">
        <w:rPr>
          <w:rFonts w:ascii="Arial" w:hAnsi="Arial" w:cs="Arial"/>
        </w:rPr>
        <w:t>nieprzepuszczalną</w:t>
      </w:r>
      <w:r w:rsidRPr="00AA7F7F">
        <w:rPr>
          <w:rFonts w:ascii="Arial" w:hAnsi="Arial" w:cs="Arial"/>
        </w:rPr>
        <w:t xml:space="preserve"> dla wód opadowych</w:t>
      </w:r>
      <w:r>
        <w:rPr>
          <w:rFonts w:ascii="Arial" w:hAnsi="Arial" w:cs="Arial"/>
        </w:rPr>
        <w:t xml:space="preserve">, </w:t>
      </w:r>
      <w:r w:rsidR="00C1091C">
        <w:rPr>
          <w:rFonts w:ascii="Arial" w:hAnsi="Arial" w:cs="Arial"/>
        </w:rPr>
        <w:t>ponadto</w:t>
      </w:r>
      <w:r w:rsidR="0033498B" w:rsidRPr="0033498B">
        <w:rPr>
          <w:rFonts w:ascii="Arial" w:hAnsi="Arial" w:cs="Arial"/>
          <w:color w:val="auto"/>
        </w:rPr>
        <w:t xml:space="preserve"> w przypadku odpadów w postaci ciekłej </w:t>
      </w:r>
      <w:r w:rsidR="0049464D" w:rsidRPr="0033498B">
        <w:rPr>
          <w:rFonts w:ascii="Arial" w:hAnsi="Arial" w:cs="Arial"/>
          <w:color w:val="auto"/>
        </w:rPr>
        <w:t>zapas sorbentów</w:t>
      </w:r>
      <w:r w:rsidR="0049464D" w:rsidRPr="00335F0C">
        <w:rPr>
          <w:rFonts w:ascii="Arial" w:hAnsi="Arial" w:cs="Arial"/>
          <w:color w:val="auto"/>
        </w:rPr>
        <w:t xml:space="preserve"> do likwidacji ewentualnych wycieków. </w:t>
      </w:r>
    </w:p>
    <w:p w14:paraId="15A52AB4" w14:textId="77777777" w:rsidR="0049464D" w:rsidRPr="00AA7F7F" w:rsidRDefault="00454CB4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VI.A.3.</w:t>
      </w:r>
      <w:r w:rsidRPr="00AA7F7F">
        <w:rPr>
          <w:rFonts w:ascii="Arial" w:hAnsi="Arial" w:cs="Arial"/>
        </w:rPr>
        <w:t xml:space="preserve"> </w:t>
      </w:r>
      <w:r w:rsidR="0049464D" w:rsidRPr="00AA7F7F">
        <w:rPr>
          <w:rFonts w:ascii="Arial" w:hAnsi="Arial" w:cs="Arial"/>
        </w:rPr>
        <w:t>Powierzchnie komunikacyjne przy obiektach i placach do magazynowania odpadów i drogi wewnętrzne będą utwardzone</w:t>
      </w:r>
      <w:r w:rsidR="00777E7D">
        <w:rPr>
          <w:rFonts w:ascii="Arial" w:hAnsi="Arial" w:cs="Arial"/>
        </w:rPr>
        <w:t xml:space="preserve"> o nawierzchni nieprzepuszczalnej dla wód opadowych.</w:t>
      </w:r>
    </w:p>
    <w:p w14:paraId="7C63EE43" w14:textId="77777777" w:rsidR="0049464D" w:rsidRPr="00AA7F7F" w:rsidRDefault="00454CB4" w:rsidP="00AB4C24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</w:t>
      </w:r>
      <w:r w:rsidRPr="00A630B9">
        <w:rPr>
          <w:rFonts w:ascii="Arial" w:hAnsi="Arial" w:cs="Arial"/>
          <w:b/>
        </w:rPr>
        <w:t>A.4.</w:t>
      </w:r>
      <w:r w:rsidRPr="00A630B9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14:paraId="20B88D5B" w14:textId="77777777" w:rsidR="0049464D" w:rsidRPr="00A630B9" w:rsidRDefault="00454CB4" w:rsidP="00AB4C24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</w:rPr>
        <w:t xml:space="preserve">VI.A.5. </w:t>
      </w:r>
      <w:r w:rsidR="00AA7F7F" w:rsidRPr="00A630B9">
        <w:rPr>
          <w:rFonts w:ascii="Arial" w:hAnsi="Arial" w:cs="Arial"/>
          <w:color w:val="auto"/>
        </w:rPr>
        <w:t>Wszystkie urządzenia związane z odprowadzaniem ścieków będą utrzymywane we właściwym stanie technicznym.</w:t>
      </w:r>
    </w:p>
    <w:p w14:paraId="6313B034" w14:textId="77777777" w:rsidR="00AB4C24" w:rsidRPr="00293050" w:rsidRDefault="00454CB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AD0087">
        <w:rPr>
          <w:rFonts w:ascii="Arial" w:hAnsi="Arial" w:cs="Arial"/>
          <w:b/>
        </w:rPr>
        <w:t>VI.A.6</w:t>
      </w:r>
      <w:r w:rsidRPr="00C07C4C">
        <w:rPr>
          <w:rFonts w:ascii="Arial" w:hAnsi="Arial" w:cs="Arial"/>
          <w:b/>
        </w:rPr>
        <w:t xml:space="preserve">. </w:t>
      </w:r>
      <w:r w:rsidR="00AB4C24" w:rsidRPr="00293050">
        <w:rPr>
          <w:rFonts w:ascii="Arial" w:hAnsi="Arial" w:cs="Arial"/>
        </w:rPr>
        <w:t xml:space="preserve">Wszystkie urządzenia objęte niniejszą decyzją będą utrzymywane we właściwym stanie technicznym i prawidłowo eksploatowane w oparciu </w:t>
      </w:r>
      <w:r w:rsidR="00AB4C24">
        <w:rPr>
          <w:rFonts w:ascii="Arial" w:hAnsi="Arial" w:cs="Arial"/>
        </w:rPr>
        <w:br/>
      </w:r>
      <w:r w:rsidR="00AB4C24" w:rsidRPr="00293050">
        <w:rPr>
          <w:rFonts w:ascii="Arial" w:hAnsi="Arial" w:cs="Arial"/>
        </w:rPr>
        <w:t>o stosowane instrukcje.</w:t>
      </w:r>
    </w:p>
    <w:p w14:paraId="055B940F" w14:textId="77777777" w:rsidR="00AB4C24" w:rsidRPr="00293050" w:rsidRDefault="00D9339D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662E69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662E69">
        <w:rPr>
          <w:rFonts w:ascii="Arial" w:hAnsi="Arial" w:cs="Arial"/>
          <w:b/>
        </w:rPr>
        <w:t>.A.7.</w:t>
      </w:r>
      <w:r w:rsidRPr="00662E69">
        <w:rPr>
          <w:rFonts w:cs="Arial"/>
        </w:rPr>
        <w:t xml:space="preserve"> </w:t>
      </w:r>
      <w:r w:rsidR="00AB4C24" w:rsidRPr="00293050">
        <w:rPr>
          <w:rFonts w:ascii="Arial" w:hAnsi="Arial" w:cs="Arial"/>
        </w:rPr>
        <w:t>Wanny procesowe, w tym wanny pł</w:t>
      </w:r>
      <w:r w:rsidR="00583011">
        <w:rPr>
          <w:rFonts w:ascii="Arial" w:hAnsi="Arial" w:cs="Arial"/>
        </w:rPr>
        <w:t xml:space="preserve">uczące na linii do anodowania </w:t>
      </w:r>
      <w:r w:rsidR="00AB4C24" w:rsidRPr="00293050">
        <w:rPr>
          <w:rFonts w:ascii="Arial" w:hAnsi="Arial" w:cs="Arial"/>
        </w:rPr>
        <w:t>będą usytuowane w tacach p/przelewowych wykonanych z betonu izolowanego wykładzi</w:t>
      </w:r>
      <w:r w:rsidR="00ED628D">
        <w:rPr>
          <w:rFonts w:ascii="Arial" w:hAnsi="Arial" w:cs="Arial"/>
        </w:rPr>
        <w:t>ną lub materiałem chemoodpornym</w:t>
      </w:r>
      <w:r w:rsidR="00AB4C24" w:rsidRPr="00293050">
        <w:rPr>
          <w:rFonts w:ascii="Arial" w:hAnsi="Arial" w:cs="Arial"/>
        </w:rPr>
        <w:t xml:space="preserve">. </w:t>
      </w:r>
    </w:p>
    <w:p w14:paraId="254BBCC5" w14:textId="77777777" w:rsidR="00741ACC" w:rsidRPr="00741ACC" w:rsidRDefault="00741ACC" w:rsidP="00AB4C24">
      <w:pPr>
        <w:spacing w:line="276" w:lineRule="auto"/>
        <w:ind w:left="284"/>
        <w:jc w:val="both"/>
        <w:rPr>
          <w:rFonts w:ascii="Arial" w:hAnsi="Arial" w:cs="Arial"/>
          <w:szCs w:val="22"/>
        </w:rPr>
      </w:pPr>
      <w:r w:rsidRPr="00AA7F7F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AA7F7F">
        <w:rPr>
          <w:rFonts w:ascii="Arial" w:hAnsi="Arial" w:cs="Arial"/>
          <w:b/>
        </w:rPr>
        <w:t>.A.</w:t>
      </w:r>
      <w:r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ED628D">
        <w:rPr>
          <w:rFonts w:ascii="Arial" w:hAnsi="Arial" w:cs="Arial"/>
        </w:rPr>
        <w:t>Wszystkie</w:t>
      </w:r>
      <w:r w:rsidRPr="00ED628D">
        <w:rPr>
          <w:rFonts w:ascii="Arial" w:hAnsi="Arial" w:cs="Arial"/>
          <w:szCs w:val="22"/>
        </w:rPr>
        <w:t xml:space="preserve"> </w:t>
      </w:r>
      <w:r w:rsidR="00ED628D" w:rsidRPr="00ED628D">
        <w:rPr>
          <w:rFonts w:ascii="Arial" w:hAnsi="Arial" w:cs="Arial"/>
          <w:szCs w:val="22"/>
        </w:rPr>
        <w:t>stosowane</w:t>
      </w:r>
      <w:r w:rsidRPr="00741ACC">
        <w:rPr>
          <w:rFonts w:ascii="Arial" w:hAnsi="Arial" w:cs="Arial"/>
          <w:szCs w:val="22"/>
        </w:rPr>
        <w:t xml:space="preserve"> w instalacji surowce</w:t>
      </w:r>
      <w:r>
        <w:rPr>
          <w:rFonts w:ascii="Arial" w:hAnsi="Arial" w:cs="Arial"/>
          <w:szCs w:val="22"/>
        </w:rPr>
        <w:t xml:space="preserve"> </w:t>
      </w:r>
      <w:r w:rsidRPr="00741ACC">
        <w:rPr>
          <w:rFonts w:ascii="Arial" w:hAnsi="Arial" w:cs="Arial"/>
          <w:szCs w:val="22"/>
        </w:rPr>
        <w:t xml:space="preserve">i materiały wykorzystywane będą zgodnie z ich przeznaczeniem, z zachowaniem wymagań wynikających </w:t>
      </w:r>
      <w:r w:rsidR="00F051DD">
        <w:rPr>
          <w:rFonts w:ascii="Arial" w:hAnsi="Arial" w:cs="Arial"/>
          <w:szCs w:val="22"/>
        </w:rPr>
        <w:br/>
      </w:r>
      <w:r w:rsidRPr="00741ACC">
        <w:rPr>
          <w:rFonts w:ascii="Arial" w:hAnsi="Arial" w:cs="Arial"/>
          <w:szCs w:val="22"/>
        </w:rPr>
        <w:t>z zapisów w kartach charakterystyki substancj</w:t>
      </w:r>
      <w:r w:rsidR="00CC1CBC">
        <w:rPr>
          <w:rFonts w:ascii="Arial" w:hAnsi="Arial" w:cs="Arial"/>
          <w:szCs w:val="22"/>
        </w:rPr>
        <w:t>i i preparatów  niebezpiecznych.</w:t>
      </w:r>
    </w:p>
    <w:p w14:paraId="6595A9AE" w14:textId="77777777" w:rsidR="00AB4C24" w:rsidRPr="00293050" w:rsidRDefault="00F001EC" w:rsidP="00AB4C24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</w:t>
      </w:r>
      <w:r w:rsidR="00741ACC" w:rsidRPr="00E468A0">
        <w:rPr>
          <w:rFonts w:ascii="Arial" w:hAnsi="Arial" w:cs="Arial"/>
          <w:b/>
        </w:rPr>
        <w:t>.A.9.</w:t>
      </w:r>
      <w:r w:rsidR="00741ACC" w:rsidRPr="00E468A0">
        <w:rPr>
          <w:rFonts w:ascii="Arial" w:hAnsi="Arial" w:cs="Arial"/>
        </w:rPr>
        <w:t xml:space="preserve"> </w:t>
      </w:r>
      <w:r w:rsidR="00AB4C24">
        <w:rPr>
          <w:rFonts w:ascii="Arial" w:hAnsi="Arial" w:cs="Arial"/>
        </w:rPr>
        <w:t xml:space="preserve">Podczas przepompowywania kąpieli zużytych stosowane będą urządzenia zabezpieczające w postaci wanny pod króćcem wylewowym </w:t>
      </w:r>
      <w:proofErr w:type="spellStart"/>
      <w:r w:rsidR="00AB4C24">
        <w:rPr>
          <w:rFonts w:ascii="Arial" w:hAnsi="Arial" w:cs="Arial"/>
        </w:rPr>
        <w:t>szybkozłączki</w:t>
      </w:r>
      <w:proofErr w:type="spellEnd"/>
      <w:r w:rsidR="00AB4C24">
        <w:rPr>
          <w:rFonts w:ascii="Arial" w:hAnsi="Arial" w:cs="Arial"/>
        </w:rPr>
        <w:t xml:space="preserve"> oraz profilowane posadzki z studzienką ściekową przechwytującą ewentualne wycieki.</w:t>
      </w:r>
    </w:p>
    <w:p w14:paraId="399B696E" w14:textId="77777777" w:rsidR="00AB4C24" w:rsidRDefault="00AB4C2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10</w:t>
      </w:r>
      <w:r w:rsidRPr="00E468A0">
        <w:rPr>
          <w:rFonts w:ascii="Arial" w:hAnsi="Arial" w:cs="Arial"/>
          <w:b/>
        </w:rPr>
        <w:t>.</w:t>
      </w:r>
      <w:r w:rsidRPr="00293050">
        <w:rPr>
          <w:rFonts w:ascii="Arial" w:hAnsi="Arial" w:cs="Arial"/>
          <w:b/>
        </w:rPr>
        <w:t xml:space="preserve"> </w:t>
      </w:r>
      <w:r w:rsidRPr="00293050">
        <w:rPr>
          <w:rFonts w:ascii="Arial" w:hAnsi="Arial" w:cs="Arial"/>
        </w:rPr>
        <w:t>Wanny bezodpływowe i posadzki utr</w:t>
      </w:r>
      <w:r w:rsidR="00ED628D">
        <w:rPr>
          <w:rFonts w:ascii="Arial" w:hAnsi="Arial" w:cs="Arial"/>
        </w:rPr>
        <w:t xml:space="preserve">zymywane będą w stanie suchym. </w:t>
      </w:r>
      <w:r w:rsidRPr="00293050">
        <w:rPr>
          <w:rFonts w:ascii="Arial" w:hAnsi="Arial" w:cs="Arial"/>
        </w:rPr>
        <w:t xml:space="preserve">Niedopuszczalne jest pozostawianie </w:t>
      </w:r>
      <w:proofErr w:type="spellStart"/>
      <w:r>
        <w:rPr>
          <w:rFonts w:ascii="Arial" w:hAnsi="Arial" w:cs="Arial"/>
        </w:rPr>
        <w:t>roz</w:t>
      </w:r>
      <w:r w:rsidRPr="00293050">
        <w:rPr>
          <w:rFonts w:ascii="Arial" w:hAnsi="Arial" w:cs="Arial"/>
        </w:rPr>
        <w:t>chlapek</w:t>
      </w:r>
      <w:proofErr w:type="spellEnd"/>
      <w:r w:rsidRPr="00293050">
        <w:rPr>
          <w:rFonts w:ascii="Arial" w:hAnsi="Arial" w:cs="Arial"/>
        </w:rPr>
        <w:t xml:space="preserve"> na posadzkach.</w:t>
      </w:r>
    </w:p>
    <w:p w14:paraId="1A28660C" w14:textId="77777777" w:rsidR="00E468A0" w:rsidRPr="00E468A0" w:rsidRDefault="00AB4C24" w:rsidP="00AB4C24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11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9117E2" w:rsidRPr="00E468A0">
        <w:rPr>
          <w:rFonts w:ascii="Arial" w:hAnsi="Arial" w:cs="Arial"/>
        </w:rPr>
        <w:t xml:space="preserve">Prowadzony będzie systematyczny nadzór nad zapewnieniem właściwej ochrony gleb, wód gruntowych i ziemi poprzez </w:t>
      </w:r>
      <w:r w:rsidR="00E468A0" w:rsidRPr="00E468A0">
        <w:rPr>
          <w:rFonts w:ascii="Arial" w:hAnsi="Arial" w:cs="Arial"/>
        </w:rPr>
        <w:t>monitoring miejsc służących do przechowywania, przeładunku lub składowania s</w:t>
      </w:r>
      <w:r w:rsidR="00E468A0">
        <w:rPr>
          <w:rFonts w:ascii="Arial" w:hAnsi="Arial" w:cs="Arial"/>
        </w:rPr>
        <w:t>ubstancji, odpadów lub surowców.</w:t>
      </w:r>
    </w:p>
    <w:p w14:paraId="1ADF9FF8" w14:textId="77777777" w:rsidR="0049464D" w:rsidRPr="00AA7F7F" w:rsidRDefault="00F001EC" w:rsidP="00AB4C24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741ACC" w:rsidRPr="00E468A0">
        <w:rPr>
          <w:rFonts w:ascii="Arial" w:hAnsi="Arial" w:cs="Arial"/>
          <w:b/>
        </w:rPr>
        <w:t>I.A.</w:t>
      </w:r>
      <w:r w:rsidR="00741ACC">
        <w:rPr>
          <w:rFonts w:ascii="Arial" w:hAnsi="Arial" w:cs="Arial"/>
          <w:b/>
        </w:rPr>
        <w:t>1</w:t>
      </w:r>
      <w:r w:rsidR="00AB4C24">
        <w:rPr>
          <w:rFonts w:ascii="Arial" w:hAnsi="Arial" w:cs="Arial"/>
          <w:b/>
        </w:rPr>
        <w:t>2</w:t>
      </w:r>
      <w:r w:rsidR="00741ACC" w:rsidRPr="00E468A0">
        <w:rPr>
          <w:rFonts w:ascii="Arial" w:hAnsi="Arial" w:cs="Arial"/>
          <w:b/>
        </w:rPr>
        <w:t>.</w:t>
      </w:r>
      <w:r w:rsidR="00741ACC">
        <w:rPr>
          <w:rFonts w:ascii="Arial" w:hAnsi="Arial" w:cs="Arial"/>
          <w:b/>
        </w:rPr>
        <w:t xml:space="preserve"> </w:t>
      </w:r>
      <w:r w:rsidR="00E468A0" w:rsidRPr="00E468A0">
        <w:rPr>
          <w:rFonts w:ascii="Arial" w:hAnsi="Arial" w:cs="Arial"/>
        </w:rPr>
        <w:t>Prowadzone będą systematyczne szkolenia pracowników</w:t>
      </w:r>
      <w:r w:rsidR="009117E2" w:rsidRPr="00B2008E">
        <w:rPr>
          <w:rFonts w:ascii="Arial" w:hAnsi="Arial" w:cs="Arial"/>
        </w:rPr>
        <w:t>.</w:t>
      </w:r>
      <w:r w:rsidR="00AA7F7F" w:rsidRPr="00AA7F7F">
        <w:rPr>
          <w:rFonts w:ascii="Arial" w:hAnsi="Arial" w:cs="Arial"/>
        </w:rPr>
        <w:t>”</w:t>
      </w:r>
    </w:p>
    <w:p w14:paraId="1008BD1F" w14:textId="77777777" w:rsidR="00A350F8" w:rsidRPr="00EE432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C23D13">
        <w:rPr>
          <w:rFonts w:ascii="Arial" w:hAnsi="Arial" w:cs="Arial"/>
          <w:color w:val="auto"/>
        </w:rPr>
        <w:t xml:space="preserve">Po punkcie </w:t>
      </w:r>
      <w:r w:rsidR="00C23D13" w:rsidRPr="00C23D13">
        <w:rPr>
          <w:rFonts w:ascii="Arial" w:hAnsi="Arial" w:cs="Arial"/>
          <w:b/>
          <w:color w:val="auto"/>
        </w:rPr>
        <w:t>IX</w:t>
      </w:r>
      <w:r w:rsidR="00C23D13">
        <w:rPr>
          <w:rFonts w:ascii="Arial" w:hAnsi="Arial" w:cs="Arial"/>
          <w:color w:val="auto"/>
        </w:rPr>
        <w:t xml:space="preserve"> d</w:t>
      </w:r>
      <w:r w:rsidR="00ED628D" w:rsidRPr="00ED628D">
        <w:rPr>
          <w:rFonts w:ascii="Arial" w:hAnsi="Arial" w:cs="Arial"/>
          <w:color w:val="auto"/>
        </w:rPr>
        <w:t>odaje punkt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ED628D" w:rsidRPr="00ED628D">
        <w:rPr>
          <w:rFonts w:ascii="Arial" w:hAnsi="Arial" w:cs="Arial"/>
          <w:b/>
          <w:color w:val="auto"/>
        </w:rPr>
        <w:t>I</w:t>
      </w:r>
      <w:r w:rsidR="00755B9F" w:rsidRPr="00ED628D">
        <w:rPr>
          <w:rFonts w:ascii="Arial" w:hAnsi="Arial" w:cs="Arial"/>
          <w:b/>
          <w:color w:val="auto"/>
        </w:rPr>
        <w:t>X</w:t>
      </w:r>
      <w:r w:rsidR="000A4735">
        <w:rPr>
          <w:rFonts w:ascii="Arial" w:hAnsi="Arial" w:cs="Arial"/>
          <w:b/>
          <w:color w:val="auto"/>
        </w:rPr>
        <w:t xml:space="preserve">.A </w:t>
      </w:r>
      <w:r w:rsidR="00ED628D" w:rsidRPr="00ED628D">
        <w:rPr>
          <w:rFonts w:ascii="Arial" w:hAnsi="Arial" w:cs="Arial"/>
          <w:color w:val="auto"/>
        </w:rPr>
        <w:t>o</w:t>
      </w:r>
      <w:r w:rsidR="00EE432B" w:rsidRPr="00ED628D">
        <w:rPr>
          <w:rFonts w:ascii="Arial" w:hAnsi="Arial" w:cs="Arial"/>
          <w:color w:val="auto"/>
        </w:rPr>
        <w:t xml:space="preserve"> </w:t>
      </w:r>
      <w:r w:rsidR="00EE432B" w:rsidRPr="00EE432B">
        <w:rPr>
          <w:rFonts w:ascii="Arial" w:hAnsi="Arial" w:cs="Arial"/>
          <w:color w:val="auto"/>
        </w:rPr>
        <w:t>brzmieni</w:t>
      </w:r>
      <w:r w:rsidR="00ED628D">
        <w:rPr>
          <w:rFonts w:ascii="Arial" w:hAnsi="Arial" w:cs="Arial"/>
          <w:color w:val="auto"/>
        </w:rPr>
        <w:t>u</w:t>
      </w:r>
      <w:r w:rsidRPr="00EE432B">
        <w:rPr>
          <w:rFonts w:ascii="Arial" w:hAnsi="Arial" w:cs="Arial"/>
          <w:color w:val="auto"/>
        </w:rPr>
        <w:t>:</w:t>
      </w:r>
    </w:p>
    <w:p w14:paraId="3A4C0170" w14:textId="77777777"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F0350B">
        <w:rPr>
          <w:rFonts w:ascii="Arial" w:hAnsi="Arial" w:cs="Arial"/>
          <w:b/>
        </w:rPr>
        <w:t>I</w:t>
      </w:r>
      <w:r w:rsidR="00A71601">
        <w:rPr>
          <w:rFonts w:ascii="Arial" w:hAnsi="Arial" w:cs="Arial"/>
          <w:b/>
        </w:rPr>
        <w:t>X</w:t>
      </w:r>
      <w:r w:rsidR="00A350F8" w:rsidRPr="00727649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14:paraId="10E001DA" w14:textId="77777777" w:rsidR="00F0350B" w:rsidRDefault="00F0350B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="00A71601">
        <w:rPr>
          <w:rFonts w:ascii="Arial" w:hAnsi="Arial" w:cs="Arial"/>
          <w:b/>
        </w:rPr>
        <w:t>X</w:t>
      </w:r>
      <w:r w:rsidR="007A623C" w:rsidRPr="00727649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6F25D6">
        <w:rPr>
          <w:rFonts w:ascii="Arial" w:hAnsi="Arial" w:cs="Arial"/>
        </w:rPr>
        <w:t xml:space="preserve"> i rodzaj</w:t>
      </w:r>
      <w:r w:rsidR="007C641D">
        <w:rPr>
          <w:rFonts w:ascii="Arial" w:hAnsi="Arial" w:cs="Arial"/>
        </w:rPr>
        <w:t xml:space="preserve"> emitowan</w:t>
      </w:r>
      <w:r w:rsidR="00C07C4C">
        <w:rPr>
          <w:rFonts w:ascii="Arial" w:hAnsi="Arial" w:cs="Arial"/>
        </w:rPr>
        <w:t xml:space="preserve">ych zanieczyszczeń do powietrza oraz </w:t>
      </w:r>
      <w:r w:rsidR="004B561A">
        <w:rPr>
          <w:rFonts w:ascii="Arial" w:hAnsi="Arial" w:cs="Arial"/>
        </w:rPr>
        <w:t>ilość</w:t>
      </w:r>
      <w:r w:rsidR="006F25D6">
        <w:rPr>
          <w:rFonts w:ascii="Arial" w:hAnsi="Arial" w:cs="Arial"/>
        </w:rPr>
        <w:t xml:space="preserve"> i rodzaj</w:t>
      </w:r>
      <w:r w:rsidR="00E468A0">
        <w:rPr>
          <w:rFonts w:ascii="Arial" w:hAnsi="Arial" w:cs="Arial"/>
        </w:rPr>
        <w:t xml:space="preserve"> wytworzonych odpadów</w:t>
      </w:r>
      <w:r w:rsidR="007C641D">
        <w:rPr>
          <w:rFonts w:ascii="Arial" w:hAnsi="Arial" w:cs="Arial"/>
        </w:rPr>
        <w:t xml:space="preserve"> </w:t>
      </w:r>
      <w:r w:rsidR="006F25D6">
        <w:rPr>
          <w:rFonts w:ascii="Arial" w:hAnsi="Arial" w:cs="Arial"/>
        </w:rPr>
        <w:br/>
      </w:r>
      <w:r w:rsidR="007C641D">
        <w:rPr>
          <w:rFonts w:ascii="Arial" w:hAnsi="Arial" w:cs="Arial"/>
        </w:rPr>
        <w:t>w instalacji należy przedstawić Marszałkowi Województwa Podkarpackiego</w:t>
      </w:r>
      <w:r w:rsidR="00DE4E71">
        <w:rPr>
          <w:rFonts w:ascii="Arial" w:hAnsi="Arial" w:cs="Arial"/>
        </w:rPr>
        <w:t xml:space="preserve"> </w:t>
      </w:r>
      <w:r w:rsidR="006F25D6">
        <w:rPr>
          <w:rFonts w:ascii="Arial" w:hAnsi="Arial" w:cs="Arial"/>
        </w:rPr>
        <w:br/>
      </w:r>
      <w:r w:rsidR="00DE4E71">
        <w:rPr>
          <w:rFonts w:ascii="Arial" w:hAnsi="Arial" w:cs="Arial"/>
        </w:rPr>
        <w:t xml:space="preserve">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6F25D6">
        <w:rPr>
          <w:rFonts w:ascii="Arial" w:hAnsi="Arial" w:cs="Arial"/>
        </w:rPr>
        <w:br/>
      </w:r>
      <w:r w:rsidR="007C641D">
        <w:rPr>
          <w:rFonts w:ascii="Arial" w:hAnsi="Arial" w:cs="Arial"/>
        </w:rPr>
        <w:t>31 marca danego roku za rok poprzedni.</w:t>
      </w:r>
    </w:p>
    <w:p w14:paraId="7CB3CBB4" w14:textId="77777777" w:rsidR="002D47BD" w:rsidRDefault="00F0350B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Pr="0072764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A.2. </w:t>
      </w:r>
      <w:r>
        <w:rPr>
          <w:rFonts w:ascii="Arial" w:hAnsi="Arial" w:cs="Arial"/>
        </w:rPr>
        <w:t xml:space="preserve">Zestawienie roczne wskaźników zużycia czynników energetycznych, wody i wytworzonych ścieków na jednostkę powierzchni nakładanej powłoki galwanicznej należy przedstawić Marszałkowi Województwa Podkarpackiego </w:t>
      </w:r>
      <w:r>
        <w:rPr>
          <w:rFonts w:ascii="Arial" w:hAnsi="Arial" w:cs="Arial"/>
        </w:rPr>
        <w:br/>
        <w:t xml:space="preserve">i Podkarpackiemu Wojewódzkiemu Inspektorowi Ochrony Środowiska do dnia </w:t>
      </w:r>
      <w:r>
        <w:rPr>
          <w:rFonts w:ascii="Arial" w:hAnsi="Arial" w:cs="Arial"/>
        </w:rPr>
        <w:br/>
        <w:t>31 marca danego roku za rok poprzedni.</w:t>
      </w:r>
      <w:r w:rsidR="00CC1CBC">
        <w:rPr>
          <w:rFonts w:ascii="Arial" w:hAnsi="Arial" w:cs="Arial"/>
        </w:rPr>
        <w:t>”</w:t>
      </w:r>
    </w:p>
    <w:p w14:paraId="189AAB7C" w14:textId="77777777"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53458" w:rsidRPr="007A623C">
        <w:rPr>
          <w:rFonts w:ascii="Arial" w:hAnsi="Arial" w:cs="Arial"/>
          <w:b/>
          <w:color w:val="auto"/>
        </w:rPr>
        <w:t>XI</w:t>
      </w:r>
      <w:r w:rsidR="00AB4C24">
        <w:rPr>
          <w:rFonts w:ascii="Arial" w:hAnsi="Arial" w:cs="Arial"/>
          <w:b/>
          <w:color w:val="auto"/>
        </w:rPr>
        <w:t>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14:paraId="00B16787" w14:textId="77777777" w:rsidR="006C34C4" w:rsidRDefault="006C34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„XI</w:t>
      </w:r>
      <w:r w:rsidR="00497DD4">
        <w:rPr>
          <w:rFonts w:ascii="Arial" w:hAnsi="Arial" w:cs="Arial"/>
          <w:b/>
          <w:color w:val="auto"/>
        </w:rPr>
        <w:t>I</w:t>
      </w:r>
      <w:r w:rsidRPr="000E0BB5">
        <w:rPr>
          <w:rFonts w:ascii="Arial" w:hAnsi="Arial" w:cs="Arial"/>
          <w:b/>
          <w:color w:val="auto"/>
        </w:rPr>
        <w:t>.</w:t>
      </w:r>
      <w:r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14:paraId="30DD515A" w14:textId="77777777" w:rsidR="007A623C" w:rsidRPr="00732242" w:rsidRDefault="007A623C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</w:p>
    <w:p w14:paraId="3586C316" w14:textId="77777777" w:rsidR="001C2FA3" w:rsidRDefault="004D528A" w:rsidP="00F0350B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14:paraId="0DF6FCB9" w14:textId="77777777" w:rsidR="001C2FA3" w:rsidRDefault="001C2FA3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14:paraId="5749F935" w14:textId="77777777" w:rsidR="00872A45" w:rsidRPr="00E56816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14:paraId="4BEA4257" w14:textId="77777777"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</w:t>
      </w:r>
      <w:r w:rsidR="00083B2C">
        <w:rPr>
          <w:rFonts w:ascii="Arial" w:hAnsi="Arial" w:cs="Arial"/>
        </w:rPr>
        <w:t>w sprawie emisji przemysłowych.</w:t>
      </w:r>
    </w:p>
    <w:p w14:paraId="74FFE682" w14:textId="77777777"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 xml:space="preserve">(tj. od </w:t>
      </w:r>
      <w:r w:rsidR="00ED628D">
        <w:rPr>
          <w:rFonts w:ascii="Arial" w:eastAsia="Times New Roman" w:hAnsi="Arial" w:cs="Arial"/>
          <w:lang w:eastAsia="pl-PL"/>
        </w:rPr>
        <w:t xml:space="preserve"> dnia </w:t>
      </w:r>
      <w:r>
        <w:rPr>
          <w:rFonts w:ascii="Arial" w:eastAsia="Times New Roman" w:hAnsi="Arial" w:cs="Arial"/>
          <w:lang w:eastAsia="pl-PL"/>
        </w:rPr>
        <w:t>5 września 2014r.):</w:t>
      </w:r>
    </w:p>
    <w:p w14:paraId="183B0071" w14:textId="77777777"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2A8CA23A" w14:textId="77777777"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14:paraId="7038673B" w14:textId="77777777" w:rsidR="001C2FA3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</w:t>
      </w:r>
      <w:r w:rsidR="00F0350B">
        <w:rPr>
          <w:rFonts w:ascii="Arial" w:hAnsi="Arial" w:cs="Arial"/>
        </w:rPr>
        <w:t>0 października</w:t>
      </w:r>
      <w:r w:rsidR="00605C50">
        <w:rPr>
          <w:rFonts w:ascii="Arial" w:hAnsi="Arial" w:cs="Arial"/>
        </w:rPr>
        <w:t xml:space="preserve"> 2014</w:t>
      </w:r>
      <w:r w:rsidR="000E0BB5">
        <w:rPr>
          <w:rFonts w:ascii="Arial" w:hAnsi="Arial" w:cs="Arial"/>
        </w:rPr>
        <w:t>r. znak: OS.I.7222.</w:t>
      </w:r>
      <w:r w:rsidR="00F0350B">
        <w:rPr>
          <w:rFonts w:ascii="Arial" w:hAnsi="Arial" w:cs="Arial"/>
        </w:rPr>
        <w:t>22.4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F0350B" w:rsidRPr="00236942">
        <w:rPr>
          <w:rFonts w:ascii="Arial" w:hAnsi="Arial"/>
        </w:rPr>
        <w:t xml:space="preserve">Wojewody Podkarpackiego </w:t>
      </w:r>
      <w:r w:rsidR="00F0350B" w:rsidRPr="00236942">
        <w:rPr>
          <w:rFonts w:ascii="Arial" w:hAnsi="Arial" w:cs="Arial"/>
        </w:rPr>
        <w:t xml:space="preserve">z dnia </w:t>
      </w:r>
      <w:r w:rsidR="00F0350B">
        <w:rPr>
          <w:rFonts w:ascii="Arial" w:hAnsi="Arial" w:cs="Arial"/>
        </w:rPr>
        <w:t>18 lipca 2007</w:t>
      </w:r>
      <w:r w:rsidR="00F0350B" w:rsidRPr="00236942">
        <w:rPr>
          <w:rFonts w:ascii="Arial" w:hAnsi="Arial" w:cs="Arial"/>
        </w:rPr>
        <w:t>r., znak</w:t>
      </w:r>
      <w:r w:rsidR="00F0350B">
        <w:rPr>
          <w:rFonts w:ascii="Arial" w:hAnsi="Arial" w:cs="Arial"/>
        </w:rPr>
        <w:t>: ŚR.IV-6618-39/2/06, zmienionej</w:t>
      </w:r>
      <w:r w:rsidR="00F0350B" w:rsidRPr="00236942">
        <w:rPr>
          <w:rFonts w:ascii="Arial" w:hAnsi="Arial" w:cs="Arial"/>
        </w:rPr>
        <w:t xml:space="preserve"> decyzjami Marszałka Województwa Podkarpackiego z dnia </w:t>
      </w:r>
      <w:r w:rsidR="00F0350B">
        <w:rPr>
          <w:rFonts w:ascii="Arial" w:hAnsi="Arial" w:cs="Arial"/>
        </w:rPr>
        <w:br/>
        <w:t>5 lutego 2010</w:t>
      </w:r>
      <w:r w:rsidR="00F0350B" w:rsidRPr="00236942">
        <w:rPr>
          <w:rFonts w:ascii="Arial" w:hAnsi="Arial" w:cs="Arial"/>
        </w:rPr>
        <w:t>r., znak: RŚ.VI.</w:t>
      </w:r>
      <w:r w:rsidR="00F0350B">
        <w:rPr>
          <w:rFonts w:ascii="Arial" w:hAnsi="Arial" w:cs="Arial"/>
        </w:rPr>
        <w:t>DW.</w:t>
      </w:r>
      <w:r w:rsidR="00F0350B" w:rsidRPr="00236942">
        <w:rPr>
          <w:rFonts w:ascii="Arial" w:hAnsi="Arial" w:cs="Arial"/>
        </w:rPr>
        <w:t>7660</w:t>
      </w:r>
      <w:r w:rsidR="00F0350B">
        <w:rPr>
          <w:rFonts w:ascii="Arial" w:hAnsi="Arial" w:cs="Arial"/>
        </w:rPr>
        <w:t>/29-4/09 oraz</w:t>
      </w:r>
      <w:r w:rsidR="00F0350B" w:rsidRPr="00236942">
        <w:rPr>
          <w:rFonts w:ascii="Arial" w:hAnsi="Arial" w:cs="Arial"/>
        </w:rPr>
        <w:t xml:space="preserve"> z dnia</w:t>
      </w:r>
      <w:r w:rsidR="00F0350B">
        <w:rPr>
          <w:rFonts w:ascii="Arial" w:hAnsi="Arial" w:cs="Arial"/>
        </w:rPr>
        <w:t xml:space="preserve"> </w:t>
      </w:r>
      <w:r w:rsidR="00F0350B" w:rsidRPr="00236942">
        <w:rPr>
          <w:rFonts w:ascii="Arial" w:hAnsi="Arial" w:cs="Arial"/>
        </w:rPr>
        <w:t>2</w:t>
      </w:r>
      <w:r w:rsidR="00F0350B">
        <w:rPr>
          <w:rFonts w:ascii="Arial" w:hAnsi="Arial" w:cs="Arial"/>
        </w:rPr>
        <w:t xml:space="preserve"> września 2014</w:t>
      </w:r>
      <w:r w:rsidR="00F0350B" w:rsidRPr="00236942">
        <w:rPr>
          <w:rFonts w:ascii="Arial" w:hAnsi="Arial" w:cs="Arial"/>
        </w:rPr>
        <w:t xml:space="preserve">r., znak: </w:t>
      </w:r>
      <w:r w:rsidR="00F0350B">
        <w:rPr>
          <w:rFonts w:ascii="Arial" w:hAnsi="Arial" w:cs="Arial"/>
          <w:bCs/>
        </w:rPr>
        <w:t>OS-I.7222.22</w:t>
      </w:r>
      <w:r w:rsidR="00F0350B" w:rsidRPr="00236942">
        <w:rPr>
          <w:rFonts w:ascii="Arial" w:hAnsi="Arial" w:cs="Arial"/>
          <w:bCs/>
        </w:rPr>
        <w:t>.3.201</w:t>
      </w:r>
      <w:r w:rsidR="00F0350B">
        <w:rPr>
          <w:rFonts w:ascii="Arial" w:hAnsi="Arial" w:cs="Arial"/>
          <w:bCs/>
        </w:rPr>
        <w:t>4</w:t>
      </w:r>
      <w:r w:rsidR="00F0350B" w:rsidRPr="00236942">
        <w:rPr>
          <w:rFonts w:ascii="Arial" w:hAnsi="Arial" w:cs="Arial"/>
          <w:bCs/>
        </w:rPr>
        <w:t>.DW</w:t>
      </w:r>
      <w:r w:rsidR="00F0350B" w:rsidRPr="00236942">
        <w:rPr>
          <w:rFonts w:ascii="Arial" w:hAnsi="Arial" w:cs="Arial"/>
        </w:rPr>
        <w:t xml:space="preserve"> </w:t>
      </w:r>
      <w:r w:rsidR="00F0350B">
        <w:rPr>
          <w:rFonts w:ascii="Arial" w:hAnsi="Arial"/>
        </w:rPr>
        <w:t>udzielającej</w:t>
      </w:r>
      <w:r w:rsidR="00F0350B" w:rsidRPr="00236942">
        <w:rPr>
          <w:rFonts w:ascii="Arial" w:hAnsi="Arial"/>
        </w:rPr>
        <w:t xml:space="preserve"> </w:t>
      </w:r>
      <w:r w:rsidR="00F0350B" w:rsidRPr="00C93AE0">
        <w:rPr>
          <w:rFonts w:ascii="Arial" w:hAnsi="Arial" w:cs="Arial"/>
        </w:rPr>
        <w:t>Polskim Zakładom Lotniczym Sp. z o.o.</w:t>
      </w:r>
      <w:r w:rsidR="00ED628D">
        <w:rPr>
          <w:rFonts w:ascii="Arial" w:hAnsi="Arial" w:cs="Arial"/>
        </w:rPr>
        <w:t xml:space="preserve">, </w:t>
      </w:r>
      <w:r w:rsidR="00ED628D">
        <w:rPr>
          <w:rFonts w:ascii="Arial" w:hAnsi="Arial" w:cs="Arial"/>
        </w:rPr>
        <w:br/>
      </w:r>
      <w:r w:rsidR="00F0350B" w:rsidRPr="00A94475">
        <w:rPr>
          <w:rFonts w:ascii="Arial" w:hAnsi="Arial" w:cs="Arial"/>
        </w:rPr>
        <w:t>REGON 960573796</w:t>
      </w:r>
      <w:r w:rsidR="00F0350B" w:rsidRPr="00236942">
        <w:rPr>
          <w:rFonts w:ascii="Arial" w:hAnsi="Arial" w:cs="Arial"/>
        </w:rPr>
        <w:t xml:space="preserve"> </w:t>
      </w:r>
      <w:r w:rsidR="00F0350B" w:rsidRPr="00236942">
        <w:rPr>
          <w:rFonts w:ascii="Arial" w:hAnsi="Arial"/>
        </w:rPr>
        <w:t xml:space="preserve">pozwolenia zintegrowanego na prowadzenie instalacji </w:t>
      </w:r>
      <w:r w:rsidR="00F0350B">
        <w:rPr>
          <w:rFonts w:ascii="Arial" w:hAnsi="Arial"/>
        </w:rPr>
        <w:t>do powierzchniowej obróbki metali z zastosowaniem procesów chemicznych</w:t>
      </w:r>
      <w:r w:rsidR="00ED628D">
        <w:rPr>
          <w:rFonts w:ascii="Arial" w:hAnsi="Arial"/>
        </w:rPr>
        <w:t xml:space="preserve"> </w:t>
      </w:r>
      <w:r w:rsidR="00ED628D">
        <w:rPr>
          <w:rFonts w:ascii="Arial" w:hAnsi="Arial"/>
        </w:rPr>
        <w:br/>
      </w:r>
      <w:r w:rsidR="00F0350B">
        <w:rPr>
          <w:rFonts w:ascii="Arial" w:hAnsi="Arial"/>
        </w:rPr>
        <w:t>i elektrolitycznych gdzie całkowita objętość wanien procesowych wynosi 111 m</w:t>
      </w:r>
      <w:r w:rsidR="00F0350B">
        <w:rPr>
          <w:rFonts w:ascii="Arial" w:hAnsi="Arial"/>
          <w:vertAlign w:val="superscript"/>
        </w:rPr>
        <w:t>3</w:t>
      </w:r>
      <w:r w:rsidR="00F0350B">
        <w:rPr>
          <w:rFonts w:ascii="Arial" w:hAnsi="Arial"/>
        </w:rPr>
        <w:t xml:space="preserve"> zlokalizowanej w Mielcu</w:t>
      </w:r>
      <w:r w:rsidR="00D26F48">
        <w:rPr>
          <w:rFonts w:ascii="Arial" w:hAnsi="Arial"/>
        </w:rPr>
        <w:t>, ul. Wojska Polskiego 3.</w:t>
      </w:r>
    </w:p>
    <w:p w14:paraId="3EDD2C4F" w14:textId="77777777" w:rsidR="00776184" w:rsidRPr="005E3DCE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Eksploatowana i</w:t>
      </w:r>
      <w:r w:rsidRPr="00CE45F0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klasyfikuje się zgodnie z ust. </w:t>
      </w:r>
      <w:r w:rsidR="00D26F4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pkt. </w:t>
      </w:r>
      <w:r w:rsidR="00D26F48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załącznika </w:t>
      </w:r>
      <w:r>
        <w:rPr>
          <w:rFonts w:ascii="Arial" w:hAnsi="Arial" w:cs="Arial"/>
        </w:rPr>
        <w:br/>
        <w:t>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>r. w sprawie rodzajów instalacji mogących powodować znaczne zanieczyszczenie poszczególnych elementów przyrodniczych albo środowiska jako całości do instalacji  </w:t>
      </w:r>
      <w:r w:rsidRPr="005E3DCE">
        <w:rPr>
          <w:rFonts w:ascii="Arial" w:hAnsi="Arial" w:cs="Arial"/>
        </w:rPr>
        <w:t xml:space="preserve">do </w:t>
      </w:r>
      <w:r w:rsidR="00CE373B">
        <w:rPr>
          <w:rFonts w:ascii="Arial" w:hAnsi="Arial" w:cs="Arial"/>
        </w:rPr>
        <w:t xml:space="preserve">powierzchniowej obróbki metali </w:t>
      </w:r>
      <w:r w:rsidR="001E0ABF">
        <w:rPr>
          <w:rFonts w:ascii="Arial" w:hAnsi="Arial" w:cs="Arial"/>
        </w:rPr>
        <w:t xml:space="preserve">lub materiałów z tworzyw sztucznych </w:t>
      </w:r>
      <w:r w:rsidR="00ED628D">
        <w:rPr>
          <w:rFonts w:ascii="Arial" w:hAnsi="Arial" w:cs="Arial"/>
        </w:rPr>
        <w:br/>
      </w:r>
      <w:r w:rsidR="001E0ABF">
        <w:rPr>
          <w:rFonts w:ascii="Arial" w:hAnsi="Arial" w:cs="Arial"/>
        </w:rPr>
        <w:t>z wykorzystaniem procesów elektrochemicznych lub chemicznych gdzie całkowita pojemność wanien procesowych przekracza 30 m</w:t>
      </w:r>
      <w:r w:rsidR="001E0ABF">
        <w:rPr>
          <w:rFonts w:ascii="Arial" w:hAnsi="Arial" w:cs="Arial"/>
          <w:vertAlign w:val="superscript"/>
        </w:rPr>
        <w:t>3</w:t>
      </w:r>
      <w:r w:rsidRPr="005E3DCE">
        <w:rPr>
          <w:rFonts w:ascii="Arial" w:hAnsi="Arial" w:cs="Arial"/>
        </w:rPr>
        <w:t>.</w:t>
      </w:r>
    </w:p>
    <w:p w14:paraId="45F99F80" w14:textId="77777777" w:rsidR="00776184" w:rsidRPr="00CE373B" w:rsidRDefault="00776184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CE373B">
        <w:rPr>
          <w:rFonts w:ascii="Arial" w:hAnsi="Arial" w:cs="Arial"/>
        </w:rPr>
        <w:t xml:space="preserve">Instalacja zaliczana jest zgodnie z § 2 ust.1 pkt </w:t>
      </w:r>
      <w:r w:rsidR="00CE373B" w:rsidRPr="00CE373B">
        <w:rPr>
          <w:rFonts w:ascii="Arial" w:hAnsi="Arial" w:cs="Arial"/>
        </w:rPr>
        <w:t>15</w:t>
      </w:r>
      <w:r w:rsidRPr="00CE373B">
        <w:rPr>
          <w:rFonts w:ascii="Arial" w:hAnsi="Arial" w:cs="Arial"/>
        </w:rPr>
        <w:t xml:space="preserve"> rozporządzenia Rady Ministrów z dnia 9 listopada 2010r. w sprawie przedsięwzięć mogących znacząco oddziaływać na środowisko do przedsięwzięć mogących </w:t>
      </w:r>
      <w:r w:rsidR="006F25D6">
        <w:rPr>
          <w:rFonts w:ascii="Arial" w:hAnsi="Arial" w:cs="Arial"/>
        </w:rPr>
        <w:t xml:space="preserve">zawsze </w:t>
      </w:r>
      <w:r w:rsidRPr="00CE373B">
        <w:rPr>
          <w:rFonts w:ascii="Arial" w:hAnsi="Arial" w:cs="Arial"/>
        </w:rPr>
        <w:t>znacząco oddziaływać na środowisko. Tym samym, zgodnie z art. 183 w związku z art. 378 ust. 2a ustawy Prawo ochrony środowiska właściwym w sprawie jest marszałek</w:t>
      </w:r>
      <w:r w:rsidR="00410E3A" w:rsidRPr="00CE373B">
        <w:rPr>
          <w:rFonts w:ascii="Arial" w:hAnsi="Arial" w:cs="Arial"/>
        </w:rPr>
        <w:t xml:space="preserve"> województwa</w:t>
      </w:r>
      <w:r w:rsidRPr="00CE373B">
        <w:rPr>
          <w:rFonts w:ascii="Arial" w:hAnsi="Arial" w:cs="Arial"/>
        </w:rPr>
        <w:t xml:space="preserve">. </w:t>
      </w:r>
    </w:p>
    <w:p w14:paraId="1468D24F" w14:textId="77777777" w:rsidR="00776184" w:rsidRDefault="00CE373B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Mając powyższe na uwadze przeprowadzono analizę warunków pozwolenia zintegrowanego w zakresie konieczności nałożenia dodatkowych wymagań ochrony powierzchni ziemi, zgodności wykonywanego przez prowadzącego instalację monitoringu z wymogami dokumentów referencyjnych, konieczności nałożenia dodatkowych obowiązków sprawozdawczych.</w:t>
      </w:r>
    </w:p>
    <w:p w14:paraId="1458EE41" w14:textId="77777777" w:rsidR="00CE373B" w:rsidRPr="00CE373B" w:rsidRDefault="00CE373B" w:rsidP="00CE373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trakcie analizy ustalono:</w:t>
      </w:r>
    </w:p>
    <w:p w14:paraId="32B8E704" w14:textId="77777777" w:rsidR="002865D3" w:rsidRDefault="00CE373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1) Dla przedmiotowej instalacji do dnia wydania niniejszej decyzji nie opublikowano konkluzji </w:t>
      </w:r>
      <w:r w:rsidR="00C62544" w:rsidRPr="000E7033">
        <w:rPr>
          <w:rFonts w:ascii="Arial" w:hAnsi="Arial" w:cs="Arial"/>
          <w:color w:val="auto"/>
          <w:shd w:val="clear" w:color="auto" w:fill="FFFFFF"/>
        </w:rPr>
        <w:t>BAT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 dla </w:t>
      </w:r>
      <w:r w:rsidR="002865D3">
        <w:rPr>
          <w:rFonts w:ascii="Arial" w:hAnsi="Arial" w:cs="Arial"/>
          <w:color w:val="auto"/>
          <w:shd w:val="clear" w:color="auto" w:fill="FFFFFF"/>
        </w:rPr>
        <w:t>powierzchniowej obróbki metali i tworzyw sztucznych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. Zakres </w:t>
      </w:r>
      <w:r w:rsidR="002865D3">
        <w:rPr>
          <w:rFonts w:ascii="Arial" w:hAnsi="Arial" w:cs="Arial"/>
          <w:color w:val="auto"/>
          <w:shd w:val="clear" w:color="auto" w:fill="FFFFFF"/>
        </w:rPr>
        <w:br/>
      </w:r>
      <w:r w:rsidR="00C62544">
        <w:rPr>
          <w:rFonts w:ascii="Arial" w:hAnsi="Arial" w:cs="Arial"/>
          <w:color w:val="auto"/>
          <w:shd w:val="clear" w:color="auto" w:fill="FFFFFF"/>
        </w:rPr>
        <w:t xml:space="preserve">i sposób monitorowania emisji zawarty w pozwoleniu zintegrowanym jest zgodny </w:t>
      </w:r>
    </w:p>
    <w:p w14:paraId="7A834F27" w14:textId="77777777" w:rsidR="00C62544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z wymaganiami określonymi w przepisach krajowych oraz w dokumentach referencyjnych. W związku z powyższym uznano, że nie są konieczne zmiany warunków pozwolenia w tym zakresie.</w:t>
      </w:r>
    </w:p>
    <w:p w14:paraId="1A808F0B" w14:textId="77777777"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które są związane z innymi wymaganiami określonymi w pozwoleniu. Mając na uwadze, iż znowelizowane przepisy ustawy nakładają obowiązek wprowadzenia zapisów dotyczących ochrony gleb i ziemi </w:t>
      </w:r>
      <w:r>
        <w:rPr>
          <w:rFonts w:ascii="Arial" w:hAnsi="Arial" w:cs="Arial"/>
          <w:color w:val="auto"/>
          <w:shd w:val="clear" w:color="auto" w:fill="FFFFFF"/>
        </w:rPr>
        <w:br/>
        <w:t xml:space="preserve">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14:paraId="50FC66D9" w14:textId="77777777" w:rsidR="00AC12A5" w:rsidRPr="002105A0" w:rsidRDefault="0086590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</w:t>
      </w:r>
      <w:r w:rsidR="00392D2F">
        <w:rPr>
          <w:rFonts w:ascii="Arial" w:hAnsi="Arial" w:cs="Arial"/>
          <w:color w:val="auto"/>
          <w:shd w:val="clear" w:color="auto" w:fill="FFFFFF"/>
        </w:rPr>
        <w:t xml:space="preserve">w celu </w:t>
      </w:r>
      <w:r w:rsidR="00E34CE5">
        <w:rPr>
          <w:rFonts w:ascii="Arial" w:hAnsi="Arial" w:cs="Arial"/>
          <w:color w:val="auto"/>
          <w:shd w:val="clear" w:color="auto" w:fill="FFFFFF"/>
        </w:rPr>
        <w:t xml:space="preserve">uzyskania informacji pozwalającej na przeprowadzanie oceny zgodności </w:t>
      </w:r>
      <w:r w:rsidR="00E34CE5">
        <w:rPr>
          <w:rFonts w:ascii="Arial" w:hAnsi="Arial" w:cs="Arial"/>
          <w:color w:val="auto"/>
          <w:shd w:val="clear" w:color="auto" w:fill="FFFFFF"/>
        </w:rPr>
        <w:br/>
        <w:t>z warunkami określonymi w pozwoleniu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</w:t>
      </w:r>
      <w:r w:rsidR="00E34CE5">
        <w:rPr>
          <w:rFonts w:ascii="Arial" w:hAnsi="Arial" w:cs="Arial"/>
          <w:color w:val="auto"/>
          <w:shd w:val="clear" w:color="auto" w:fill="FFFFFF"/>
        </w:rPr>
        <w:t>aniec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zyszczających do powietrza,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ilości wytworzonych odpadów </w:t>
      </w:r>
      <w:r w:rsidR="00E468A0">
        <w:rPr>
          <w:rFonts w:ascii="Arial" w:hAnsi="Arial" w:cs="Arial"/>
          <w:color w:val="auto"/>
          <w:shd w:val="clear" w:color="auto" w:fill="FFFFFF"/>
        </w:rPr>
        <w:br/>
      </w:r>
      <w:r w:rsidR="00DE4E71">
        <w:rPr>
          <w:rFonts w:ascii="Arial" w:hAnsi="Arial" w:cs="Arial"/>
          <w:color w:val="auto"/>
          <w:shd w:val="clear" w:color="auto" w:fill="FFFFFF"/>
        </w:rPr>
        <w:t>w instalacji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 oraz wskaźników zużycia </w:t>
      </w:r>
      <w:r w:rsidR="00C308FD">
        <w:rPr>
          <w:rFonts w:ascii="Arial" w:hAnsi="Arial" w:cs="Arial"/>
        </w:rPr>
        <w:t xml:space="preserve">czynników energetycznych, wody </w:t>
      </w:r>
      <w:r w:rsidR="00C308FD">
        <w:rPr>
          <w:rFonts w:ascii="Arial" w:hAnsi="Arial" w:cs="Arial"/>
        </w:rPr>
        <w:br/>
        <w:t>i wytworzonych ścieków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. </w:t>
      </w:r>
    </w:p>
    <w:p w14:paraId="7E02621A" w14:textId="77777777"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</w:p>
    <w:p w14:paraId="3C7A8664" w14:textId="77777777"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zmieniono czas obowiązywania pozwolenia zintegrowanego na nieoznaczony.</w:t>
      </w:r>
    </w:p>
    <w:p w14:paraId="4382896A" w14:textId="77777777"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14:paraId="01DE6E3F" w14:textId="77777777"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14:paraId="4D3805FB" w14:textId="77777777" w:rsidR="007A46F5" w:rsidRDefault="007A46F5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</w:p>
    <w:p w14:paraId="794A56A2" w14:textId="77777777"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14:paraId="33EA7DA3" w14:textId="77777777"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45E2A890" w14:textId="77777777"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36967B1" w14:textId="77777777"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14:paraId="1DBBC0CD" w14:textId="77777777" w:rsidR="003715D2" w:rsidRDefault="003715D2" w:rsidP="003715D2">
      <w:pPr>
        <w:rPr>
          <w:lang w:eastAsia="pl-PL"/>
        </w:rPr>
      </w:pPr>
    </w:p>
    <w:p w14:paraId="46E04799" w14:textId="77777777" w:rsidR="003715D2" w:rsidRDefault="003715D2" w:rsidP="003715D2">
      <w:pPr>
        <w:rPr>
          <w:lang w:eastAsia="pl-PL"/>
        </w:rPr>
      </w:pPr>
    </w:p>
    <w:p w14:paraId="25278B3B" w14:textId="77777777" w:rsidR="00CC5140" w:rsidRDefault="00CC5140" w:rsidP="003715D2">
      <w:pPr>
        <w:rPr>
          <w:lang w:eastAsia="pl-PL"/>
        </w:rPr>
      </w:pPr>
    </w:p>
    <w:p w14:paraId="79151751" w14:textId="77777777" w:rsidR="00CC5140" w:rsidRDefault="00CC5140" w:rsidP="003715D2">
      <w:pPr>
        <w:rPr>
          <w:lang w:eastAsia="pl-PL"/>
        </w:rPr>
      </w:pPr>
    </w:p>
    <w:p w14:paraId="392C8A2B" w14:textId="77777777" w:rsidR="003715D2" w:rsidRDefault="003715D2" w:rsidP="003715D2">
      <w:pPr>
        <w:rPr>
          <w:lang w:eastAsia="pl-PL"/>
        </w:rPr>
      </w:pPr>
    </w:p>
    <w:p w14:paraId="7CBD6451" w14:textId="77777777" w:rsidR="003715D2" w:rsidRDefault="003715D2" w:rsidP="00F63ECF">
      <w:pPr>
        <w:tabs>
          <w:tab w:val="left" w:pos="1019"/>
        </w:tabs>
        <w:rPr>
          <w:lang w:eastAsia="pl-PL"/>
        </w:rPr>
      </w:pPr>
    </w:p>
    <w:p w14:paraId="08BE6952" w14:textId="77777777" w:rsidR="003715D2" w:rsidRDefault="003715D2" w:rsidP="003715D2">
      <w:pPr>
        <w:rPr>
          <w:lang w:eastAsia="pl-PL"/>
        </w:rPr>
      </w:pPr>
    </w:p>
    <w:p w14:paraId="0BDB25DD" w14:textId="77777777" w:rsidR="00743FF1" w:rsidRPr="00013FFD" w:rsidRDefault="00743FF1" w:rsidP="00743FF1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013FFD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14:paraId="7148562A" w14:textId="77777777" w:rsidR="002865D3" w:rsidRPr="003E4A6F" w:rsidRDefault="00743FF1" w:rsidP="002865D3">
      <w:pPr>
        <w:rPr>
          <w:rFonts w:ascii="Arial" w:hAnsi="Arial" w:cs="Arial"/>
          <w:sz w:val="18"/>
          <w:szCs w:val="18"/>
        </w:rPr>
      </w:pPr>
      <w:r w:rsidRPr="00013FFD">
        <w:rPr>
          <w:rFonts w:ascii="Arial" w:hAnsi="Arial" w:cs="Arial"/>
          <w:sz w:val="20"/>
          <w:szCs w:val="20"/>
        </w:rPr>
        <w:t xml:space="preserve">1. </w:t>
      </w:r>
      <w:r w:rsidR="002865D3" w:rsidRPr="003E4A6F">
        <w:rPr>
          <w:rFonts w:ascii="Arial" w:hAnsi="Arial" w:cs="Arial"/>
          <w:sz w:val="18"/>
          <w:szCs w:val="18"/>
        </w:rPr>
        <w:t xml:space="preserve">PZL Sp. z o. o. . </w:t>
      </w:r>
    </w:p>
    <w:p w14:paraId="7F1E8303" w14:textId="77777777" w:rsidR="002865D3" w:rsidRDefault="002865D3" w:rsidP="00743FF1">
      <w:pPr>
        <w:rPr>
          <w:rFonts w:ascii="Arial" w:hAnsi="Arial" w:cs="Arial"/>
          <w:sz w:val="20"/>
          <w:szCs w:val="20"/>
        </w:rPr>
      </w:pPr>
      <w:r w:rsidRPr="003E4A6F">
        <w:rPr>
          <w:rFonts w:ascii="Arial" w:hAnsi="Arial" w:cs="Arial"/>
          <w:sz w:val="18"/>
          <w:szCs w:val="18"/>
        </w:rPr>
        <w:t xml:space="preserve">    ul. Wojska Polskiego 3, 39-300 Mielec</w:t>
      </w:r>
      <w:r w:rsidRPr="00013FFD">
        <w:rPr>
          <w:rFonts w:ascii="Arial" w:hAnsi="Arial" w:cs="Arial"/>
          <w:sz w:val="20"/>
          <w:szCs w:val="20"/>
        </w:rPr>
        <w:t xml:space="preserve"> </w:t>
      </w:r>
    </w:p>
    <w:p w14:paraId="509510BC" w14:textId="77777777" w:rsidR="00743FF1" w:rsidRPr="00013FFD" w:rsidRDefault="002865D3" w:rsidP="00743FF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743FF1" w:rsidRPr="00013FFD">
        <w:rPr>
          <w:rFonts w:ascii="Arial" w:hAnsi="Arial" w:cs="Arial"/>
          <w:color w:val="000000"/>
          <w:sz w:val="20"/>
          <w:szCs w:val="20"/>
        </w:rPr>
        <w:t>. OS.I -a/a,</w:t>
      </w:r>
    </w:p>
    <w:p w14:paraId="01AFE5E0" w14:textId="77777777"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14:paraId="5412733A" w14:textId="77777777"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14:paraId="62DB6265" w14:textId="77777777"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14:paraId="155AA3DF" w14:textId="77777777"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514D5A0F" w14:textId="77777777"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14:paraId="1F84C632" w14:textId="77777777" w:rsidR="00872A45" w:rsidRPr="003715D2" w:rsidRDefault="00872A45" w:rsidP="00872A45">
      <w:pPr>
        <w:keepNext/>
        <w:ind w:firstLine="320"/>
        <w:rPr>
          <w:rFonts w:ascii="Arial" w:hAnsi="Arial" w:cs="Arial"/>
          <w:sz w:val="20"/>
          <w:szCs w:val="20"/>
        </w:rPr>
      </w:pPr>
    </w:p>
    <w:p w14:paraId="43B43059" w14:textId="2CB748F5"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122659" w14:textId="77777777" w:rsidR="00587D82" w:rsidRDefault="00587D82" w:rsidP="00ED2256">
      <w:r>
        <w:separator/>
      </w:r>
    </w:p>
  </w:endnote>
  <w:endnote w:type="continuationSeparator" w:id="0">
    <w:p w14:paraId="1A7F709F" w14:textId="77777777" w:rsidR="00587D82" w:rsidRDefault="00587D82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14:paraId="076125B8" w14:textId="77777777"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AB4C2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22.4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F54BBC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F54BBC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0818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54BBC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F54BBC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F54BBC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0818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54BBC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8A8FF" w14:textId="77777777" w:rsidR="00587D82" w:rsidRDefault="00587D82" w:rsidP="00ED2256">
      <w:r>
        <w:separator/>
      </w:r>
    </w:p>
  </w:footnote>
  <w:footnote w:type="continuationSeparator" w:id="0">
    <w:p w14:paraId="17EF662B" w14:textId="77777777" w:rsidR="00587D82" w:rsidRDefault="00587D82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2367F1"/>
    <w:multiLevelType w:val="hybridMultilevel"/>
    <w:tmpl w:val="A20E66CE"/>
    <w:lvl w:ilvl="0" w:tplc="6A22009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73829"/>
    <w:multiLevelType w:val="hybridMultilevel"/>
    <w:tmpl w:val="5776CCEA"/>
    <w:lvl w:ilvl="0" w:tplc="6A22009A">
      <w:start w:val="1"/>
      <w:numFmt w:val="bullet"/>
      <w:lvlText w:val="-"/>
      <w:lvlJc w:val="left"/>
      <w:pPr>
        <w:ind w:left="72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A45"/>
    <w:rsid w:val="000007A0"/>
    <w:rsid w:val="00025504"/>
    <w:rsid w:val="0003394B"/>
    <w:rsid w:val="00042D9C"/>
    <w:rsid w:val="00045CE9"/>
    <w:rsid w:val="00046FBF"/>
    <w:rsid w:val="00063FF5"/>
    <w:rsid w:val="000724B2"/>
    <w:rsid w:val="000836EB"/>
    <w:rsid w:val="00083B2C"/>
    <w:rsid w:val="000943AA"/>
    <w:rsid w:val="00095452"/>
    <w:rsid w:val="00097BD8"/>
    <w:rsid w:val="000A4735"/>
    <w:rsid w:val="000A64A6"/>
    <w:rsid w:val="000B2487"/>
    <w:rsid w:val="000B79A9"/>
    <w:rsid w:val="000C505B"/>
    <w:rsid w:val="000D7EDF"/>
    <w:rsid w:val="000E0BB5"/>
    <w:rsid w:val="000E1BC8"/>
    <w:rsid w:val="000E1EBF"/>
    <w:rsid w:val="000E7033"/>
    <w:rsid w:val="000E7FDB"/>
    <w:rsid w:val="000F1EBD"/>
    <w:rsid w:val="001039FC"/>
    <w:rsid w:val="00111894"/>
    <w:rsid w:val="00112575"/>
    <w:rsid w:val="00121CDF"/>
    <w:rsid w:val="0012377F"/>
    <w:rsid w:val="00126939"/>
    <w:rsid w:val="0013468A"/>
    <w:rsid w:val="00145947"/>
    <w:rsid w:val="00187105"/>
    <w:rsid w:val="001C2FA3"/>
    <w:rsid w:val="001C5C1F"/>
    <w:rsid w:val="001D28B7"/>
    <w:rsid w:val="001D3781"/>
    <w:rsid w:val="001D4345"/>
    <w:rsid w:val="001E0ABF"/>
    <w:rsid w:val="001E0BC4"/>
    <w:rsid w:val="002010A0"/>
    <w:rsid w:val="002105A0"/>
    <w:rsid w:val="00222691"/>
    <w:rsid w:val="0022400E"/>
    <w:rsid w:val="00231F76"/>
    <w:rsid w:val="0023373B"/>
    <w:rsid w:val="002413E9"/>
    <w:rsid w:val="002416AF"/>
    <w:rsid w:val="00242449"/>
    <w:rsid w:val="00244F76"/>
    <w:rsid w:val="00260703"/>
    <w:rsid w:val="00261DC6"/>
    <w:rsid w:val="00263994"/>
    <w:rsid w:val="0027723D"/>
    <w:rsid w:val="002865D3"/>
    <w:rsid w:val="002A2EFB"/>
    <w:rsid w:val="002D1B1C"/>
    <w:rsid w:val="002D47BD"/>
    <w:rsid w:val="00303D69"/>
    <w:rsid w:val="00313CD9"/>
    <w:rsid w:val="00314EB0"/>
    <w:rsid w:val="00321B15"/>
    <w:rsid w:val="0033498B"/>
    <w:rsid w:val="00335F0C"/>
    <w:rsid w:val="003521AB"/>
    <w:rsid w:val="00353AE4"/>
    <w:rsid w:val="003568AF"/>
    <w:rsid w:val="00366A5D"/>
    <w:rsid w:val="003715D2"/>
    <w:rsid w:val="00372DC0"/>
    <w:rsid w:val="00392D2F"/>
    <w:rsid w:val="003A5302"/>
    <w:rsid w:val="003D3917"/>
    <w:rsid w:val="003E343B"/>
    <w:rsid w:val="003E7054"/>
    <w:rsid w:val="003F1C47"/>
    <w:rsid w:val="003F2B16"/>
    <w:rsid w:val="00407AD8"/>
    <w:rsid w:val="00410E3A"/>
    <w:rsid w:val="004135B8"/>
    <w:rsid w:val="00426058"/>
    <w:rsid w:val="00454CB4"/>
    <w:rsid w:val="00454FDB"/>
    <w:rsid w:val="00460101"/>
    <w:rsid w:val="00470AF8"/>
    <w:rsid w:val="00473A92"/>
    <w:rsid w:val="0047610D"/>
    <w:rsid w:val="00486E34"/>
    <w:rsid w:val="0048732B"/>
    <w:rsid w:val="00487BF2"/>
    <w:rsid w:val="00493ABA"/>
    <w:rsid w:val="0049464D"/>
    <w:rsid w:val="00497DD4"/>
    <w:rsid w:val="004B34B7"/>
    <w:rsid w:val="004B561A"/>
    <w:rsid w:val="004B6A42"/>
    <w:rsid w:val="004B7F0B"/>
    <w:rsid w:val="004C4FFC"/>
    <w:rsid w:val="004C620A"/>
    <w:rsid w:val="004D528A"/>
    <w:rsid w:val="004E024D"/>
    <w:rsid w:val="004F404A"/>
    <w:rsid w:val="00502BEA"/>
    <w:rsid w:val="00535415"/>
    <w:rsid w:val="005730EE"/>
    <w:rsid w:val="00574B7A"/>
    <w:rsid w:val="00583011"/>
    <w:rsid w:val="00587D82"/>
    <w:rsid w:val="005932EB"/>
    <w:rsid w:val="005B1428"/>
    <w:rsid w:val="005B5224"/>
    <w:rsid w:val="005B68A4"/>
    <w:rsid w:val="005C1FA1"/>
    <w:rsid w:val="005C6442"/>
    <w:rsid w:val="005D2A35"/>
    <w:rsid w:val="005F1F3B"/>
    <w:rsid w:val="00605C50"/>
    <w:rsid w:val="006138A7"/>
    <w:rsid w:val="00662E69"/>
    <w:rsid w:val="006723E1"/>
    <w:rsid w:val="0068467B"/>
    <w:rsid w:val="00684F7D"/>
    <w:rsid w:val="00694A15"/>
    <w:rsid w:val="00694BC0"/>
    <w:rsid w:val="00696B81"/>
    <w:rsid w:val="006A65DE"/>
    <w:rsid w:val="006B1975"/>
    <w:rsid w:val="006C34C4"/>
    <w:rsid w:val="006D0816"/>
    <w:rsid w:val="006D4694"/>
    <w:rsid w:val="006E502D"/>
    <w:rsid w:val="006E7C05"/>
    <w:rsid w:val="006F25D6"/>
    <w:rsid w:val="006F60AB"/>
    <w:rsid w:val="00701599"/>
    <w:rsid w:val="00706DB0"/>
    <w:rsid w:val="007105AE"/>
    <w:rsid w:val="00726938"/>
    <w:rsid w:val="00727649"/>
    <w:rsid w:val="00730499"/>
    <w:rsid w:val="00732242"/>
    <w:rsid w:val="00734649"/>
    <w:rsid w:val="00741ACC"/>
    <w:rsid w:val="00743FF1"/>
    <w:rsid w:val="00754604"/>
    <w:rsid w:val="00754639"/>
    <w:rsid w:val="00755B9F"/>
    <w:rsid w:val="007669F4"/>
    <w:rsid w:val="007748C7"/>
    <w:rsid w:val="00775B3F"/>
    <w:rsid w:val="00776184"/>
    <w:rsid w:val="00777E7D"/>
    <w:rsid w:val="00780F8C"/>
    <w:rsid w:val="007A0132"/>
    <w:rsid w:val="007A46F5"/>
    <w:rsid w:val="007A623C"/>
    <w:rsid w:val="007B1A61"/>
    <w:rsid w:val="007B6EE5"/>
    <w:rsid w:val="007C0111"/>
    <w:rsid w:val="007C641D"/>
    <w:rsid w:val="007C6A2A"/>
    <w:rsid w:val="007D13DD"/>
    <w:rsid w:val="007D7BDF"/>
    <w:rsid w:val="007E0507"/>
    <w:rsid w:val="007F4765"/>
    <w:rsid w:val="007F4C3E"/>
    <w:rsid w:val="007F5067"/>
    <w:rsid w:val="007F7664"/>
    <w:rsid w:val="008228C4"/>
    <w:rsid w:val="008333C1"/>
    <w:rsid w:val="00847534"/>
    <w:rsid w:val="008527FF"/>
    <w:rsid w:val="00855F8B"/>
    <w:rsid w:val="00857F5E"/>
    <w:rsid w:val="0086590B"/>
    <w:rsid w:val="00872A45"/>
    <w:rsid w:val="0089129A"/>
    <w:rsid w:val="00895C48"/>
    <w:rsid w:val="008C64AC"/>
    <w:rsid w:val="008F5B73"/>
    <w:rsid w:val="00903038"/>
    <w:rsid w:val="009117E2"/>
    <w:rsid w:val="00924CA0"/>
    <w:rsid w:val="00930545"/>
    <w:rsid w:val="009364D2"/>
    <w:rsid w:val="00946A3D"/>
    <w:rsid w:val="00947D2E"/>
    <w:rsid w:val="00953458"/>
    <w:rsid w:val="00964C7C"/>
    <w:rsid w:val="00971E4F"/>
    <w:rsid w:val="009A1D55"/>
    <w:rsid w:val="009A448C"/>
    <w:rsid w:val="009A6955"/>
    <w:rsid w:val="009B616B"/>
    <w:rsid w:val="009C68D0"/>
    <w:rsid w:val="009D71E2"/>
    <w:rsid w:val="009D71EC"/>
    <w:rsid w:val="009E07A5"/>
    <w:rsid w:val="00A17923"/>
    <w:rsid w:val="00A24F02"/>
    <w:rsid w:val="00A350F8"/>
    <w:rsid w:val="00A37E15"/>
    <w:rsid w:val="00A44EB0"/>
    <w:rsid w:val="00A50818"/>
    <w:rsid w:val="00A630B9"/>
    <w:rsid w:val="00A65444"/>
    <w:rsid w:val="00A6789C"/>
    <w:rsid w:val="00A71601"/>
    <w:rsid w:val="00A8086C"/>
    <w:rsid w:val="00AA52A9"/>
    <w:rsid w:val="00AA7F7F"/>
    <w:rsid w:val="00AB4C24"/>
    <w:rsid w:val="00AB4FAE"/>
    <w:rsid w:val="00AC10BC"/>
    <w:rsid w:val="00AC110C"/>
    <w:rsid w:val="00AC12A5"/>
    <w:rsid w:val="00AC6D64"/>
    <w:rsid w:val="00AD004E"/>
    <w:rsid w:val="00AD0087"/>
    <w:rsid w:val="00AD25B7"/>
    <w:rsid w:val="00AD2D07"/>
    <w:rsid w:val="00AD6E2D"/>
    <w:rsid w:val="00B00E1D"/>
    <w:rsid w:val="00B069C2"/>
    <w:rsid w:val="00B12C76"/>
    <w:rsid w:val="00B14E94"/>
    <w:rsid w:val="00B2008E"/>
    <w:rsid w:val="00B256EB"/>
    <w:rsid w:val="00B30936"/>
    <w:rsid w:val="00B3319A"/>
    <w:rsid w:val="00B4439F"/>
    <w:rsid w:val="00B61969"/>
    <w:rsid w:val="00B63450"/>
    <w:rsid w:val="00B72E66"/>
    <w:rsid w:val="00B91144"/>
    <w:rsid w:val="00B977A4"/>
    <w:rsid w:val="00BB072C"/>
    <w:rsid w:val="00BC55BB"/>
    <w:rsid w:val="00BE011A"/>
    <w:rsid w:val="00BE4364"/>
    <w:rsid w:val="00C07C4C"/>
    <w:rsid w:val="00C1091C"/>
    <w:rsid w:val="00C12C1F"/>
    <w:rsid w:val="00C131B1"/>
    <w:rsid w:val="00C13DDE"/>
    <w:rsid w:val="00C23D13"/>
    <w:rsid w:val="00C25C58"/>
    <w:rsid w:val="00C27FBD"/>
    <w:rsid w:val="00C308FD"/>
    <w:rsid w:val="00C3305C"/>
    <w:rsid w:val="00C356CF"/>
    <w:rsid w:val="00C374ED"/>
    <w:rsid w:val="00C62544"/>
    <w:rsid w:val="00C63A33"/>
    <w:rsid w:val="00C6548A"/>
    <w:rsid w:val="00C70FD0"/>
    <w:rsid w:val="00C8383B"/>
    <w:rsid w:val="00C8517A"/>
    <w:rsid w:val="00C91A93"/>
    <w:rsid w:val="00C91C43"/>
    <w:rsid w:val="00CB1EF7"/>
    <w:rsid w:val="00CB67C6"/>
    <w:rsid w:val="00CC04F1"/>
    <w:rsid w:val="00CC1CBC"/>
    <w:rsid w:val="00CC5140"/>
    <w:rsid w:val="00CC7893"/>
    <w:rsid w:val="00CD77DA"/>
    <w:rsid w:val="00CE05D4"/>
    <w:rsid w:val="00CE1DA3"/>
    <w:rsid w:val="00CE373B"/>
    <w:rsid w:val="00CF7B50"/>
    <w:rsid w:val="00D24894"/>
    <w:rsid w:val="00D26F48"/>
    <w:rsid w:val="00D42606"/>
    <w:rsid w:val="00D4411C"/>
    <w:rsid w:val="00D51561"/>
    <w:rsid w:val="00D552E7"/>
    <w:rsid w:val="00D748F6"/>
    <w:rsid w:val="00D85A96"/>
    <w:rsid w:val="00D9339D"/>
    <w:rsid w:val="00DD1AD9"/>
    <w:rsid w:val="00DD6158"/>
    <w:rsid w:val="00DE45EF"/>
    <w:rsid w:val="00DE4E71"/>
    <w:rsid w:val="00DF3A49"/>
    <w:rsid w:val="00E229DB"/>
    <w:rsid w:val="00E23945"/>
    <w:rsid w:val="00E34CE5"/>
    <w:rsid w:val="00E36B4D"/>
    <w:rsid w:val="00E40D91"/>
    <w:rsid w:val="00E41CBA"/>
    <w:rsid w:val="00E468A0"/>
    <w:rsid w:val="00E56816"/>
    <w:rsid w:val="00E7155C"/>
    <w:rsid w:val="00E73054"/>
    <w:rsid w:val="00E73B28"/>
    <w:rsid w:val="00E80001"/>
    <w:rsid w:val="00E82052"/>
    <w:rsid w:val="00E90357"/>
    <w:rsid w:val="00E95380"/>
    <w:rsid w:val="00EA5BE1"/>
    <w:rsid w:val="00EA6230"/>
    <w:rsid w:val="00ED2256"/>
    <w:rsid w:val="00ED24C2"/>
    <w:rsid w:val="00ED628D"/>
    <w:rsid w:val="00ED73FB"/>
    <w:rsid w:val="00EE0D4A"/>
    <w:rsid w:val="00EE1095"/>
    <w:rsid w:val="00EE2777"/>
    <w:rsid w:val="00EE432B"/>
    <w:rsid w:val="00F001EC"/>
    <w:rsid w:val="00F0124E"/>
    <w:rsid w:val="00F0350B"/>
    <w:rsid w:val="00F051DD"/>
    <w:rsid w:val="00F2246F"/>
    <w:rsid w:val="00F358AF"/>
    <w:rsid w:val="00F35CB6"/>
    <w:rsid w:val="00F40A83"/>
    <w:rsid w:val="00F54BBC"/>
    <w:rsid w:val="00F55E6C"/>
    <w:rsid w:val="00F568FE"/>
    <w:rsid w:val="00F63ECF"/>
    <w:rsid w:val="00F86106"/>
    <w:rsid w:val="00F95886"/>
    <w:rsid w:val="00FB01BC"/>
    <w:rsid w:val="00FB3D5F"/>
    <w:rsid w:val="00FB6EFC"/>
    <w:rsid w:val="00FC0102"/>
    <w:rsid w:val="00FC3129"/>
    <w:rsid w:val="00FC484F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4B070"/>
  <w15:docId w15:val="{8E654495-72CB-4BCA-A017-5ED4DCB2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026AE5-E95A-491D-A27C-3D080C509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1686</Words>
  <Characters>10119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Herdzik Michał</cp:lastModifiedBy>
  <cp:revision>27</cp:revision>
  <cp:lastPrinted>2014-11-21T12:07:00Z</cp:lastPrinted>
  <dcterms:created xsi:type="dcterms:W3CDTF">2014-10-28T11:41:00Z</dcterms:created>
  <dcterms:modified xsi:type="dcterms:W3CDTF">2021-03-31T09:57:00Z</dcterms:modified>
</cp:coreProperties>
</file>